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01" w:rsidRPr="00270E01" w:rsidRDefault="00270E01" w:rsidP="007109A9">
      <w:pPr>
        <w:pStyle w:val="Navadensplet"/>
        <w:shd w:val="clear" w:color="auto" w:fill="FFFFFF"/>
        <w:spacing w:before="0" w:beforeAutospacing="0" w:after="0" w:afterAutospacing="0" w:line="360" w:lineRule="auto"/>
        <w:jc w:val="center"/>
        <w:rPr>
          <w:rFonts w:ascii="Arial" w:hAnsi="Arial" w:cs="Arial"/>
          <w:color w:val="212529"/>
          <w:sz w:val="20"/>
          <w:szCs w:val="20"/>
        </w:rPr>
      </w:pPr>
      <w:r w:rsidRPr="00270E01">
        <w:rPr>
          <w:rFonts w:ascii="Arial" w:hAnsi="Arial" w:cs="Arial"/>
          <w:noProof/>
          <w:color w:val="212529"/>
          <w:sz w:val="20"/>
          <w:szCs w:val="20"/>
        </w:rPr>
        <w:drawing>
          <wp:inline distT="0" distB="0" distL="0" distR="0">
            <wp:extent cx="1960245" cy="1106170"/>
            <wp:effectExtent l="0" t="0" r="1905" b="0"/>
            <wp:docPr id="1" name="Slika 1" descr="E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245" cy="1106170"/>
                    </a:xfrm>
                    <a:prstGeom prst="rect">
                      <a:avLst/>
                    </a:prstGeom>
                    <a:noFill/>
                    <a:ln>
                      <a:noFill/>
                    </a:ln>
                  </pic:spPr>
                </pic:pic>
              </a:graphicData>
            </a:graphic>
          </wp:inline>
        </w:drawing>
      </w:r>
    </w:p>
    <w:p w:rsidR="00270E01" w:rsidRPr="00270E01" w:rsidRDefault="00270E01" w:rsidP="007109A9">
      <w:pPr>
        <w:pStyle w:val="Navadensplet"/>
        <w:shd w:val="clear" w:color="auto" w:fill="FFFFFF"/>
        <w:spacing w:before="0" w:beforeAutospacing="0" w:after="0" w:afterAutospacing="0" w:line="360" w:lineRule="auto"/>
        <w:jc w:val="center"/>
        <w:rPr>
          <w:rFonts w:ascii="Arial" w:hAnsi="Arial" w:cs="Arial"/>
          <w:b/>
          <w:color w:val="212529"/>
          <w:sz w:val="20"/>
          <w:szCs w:val="20"/>
        </w:rPr>
      </w:pPr>
      <w:r w:rsidRPr="00270E01">
        <w:rPr>
          <w:rFonts w:ascii="Arial" w:hAnsi="Arial" w:cs="Arial"/>
          <w:b/>
          <w:color w:val="212529"/>
          <w:sz w:val="20"/>
          <w:szCs w:val="20"/>
        </w:rPr>
        <w:t>Manifest Evropskega ženskega lobija</w:t>
      </w:r>
    </w:p>
    <w:p w:rsidR="00270E01" w:rsidRPr="00270E01" w:rsidRDefault="00270E01" w:rsidP="007109A9">
      <w:pPr>
        <w:pStyle w:val="Navadensplet"/>
        <w:shd w:val="clear" w:color="auto" w:fill="FFFFFF"/>
        <w:spacing w:before="0" w:beforeAutospacing="0" w:after="0" w:afterAutospacing="0" w:line="360" w:lineRule="auto"/>
        <w:jc w:val="center"/>
        <w:rPr>
          <w:rFonts w:ascii="Arial" w:hAnsi="Arial" w:cs="Arial"/>
          <w:b/>
          <w:color w:val="212529"/>
          <w:sz w:val="20"/>
          <w:szCs w:val="20"/>
        </w:rPr>
      </w:pPr>
      <w:r w:rsidRPr="00270E01">
        <w:rPr>
          <w:rFonts w:ascii="Arial" w:hAnsi="Arial" w:cs="Arial"/>
          <w:b/>
          <w:color w:val="212529"/>
          <w:sz w:val="20"/>
          <w:szCs w:val="20"/>
        </w:rPr>
        <w:t>ob prihajajočih volitvah v Evropski parlament leta 2024</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7314F1" w:rsidRDefault="00270E01" w:rsidP="008779EC">
      <w:pPr>
        <w:pStyle w:val="Navadensplet"/>
        <w:shd w:val="clear" w:color="auto" w:fill="FFFFFF"/>
        <w:spacing w:before="0" w:beforeAutospacing="0" w:after="0" w:afterAutospacing="0" w:line="360" w:lineRule="auto"/>
        <w:jc w:val="center"/>
        <w:rPr>
          <w:rStyle w:val="Krepko"/>
          <w:rFonts w:ascii="Arial" w:hAnsi="Arial" w:cs="Arial"/>
          <w:color w:val="212529"/>
          <w:sz w:val="20"/>
          <w:szCs w:val="20"/>
        </w:rPr>
      </w:pPr>
      <w:r w:rsidRPr="00270E01">
        <w:rPr>
          <w:rStyle w:val="Krepko"/>
          <w:rFonts w:ascii="Arial" w:hAnsi="Arial" w:cs="Arial"/>
          <w:color w:val="212529"/>
          <w:sz w:val="20"/>
          <w:szCs w:val="20"/>
        </w:rPr>
        <w:t>EVROPA NA RAZPOTJU – ENAKA PARTICIPACIJA ŽENSK NA VSEH RAVNEH:</w:t>
      </w:r>
    </w:p>
    <w:p w:rsidR="00270E01" w:rsidRPr="00270E01" w:rsidRDefault="00270E01" w:rsidP="008779EC">
      <w:pPr>
        <w:pStyle w:val="Navadensplet"/>
        <w:shd w:val="clear" w:color="auto" w:fill="FFFFFF"/>
        <w:spacing w:before="0" w:beforeAutospacing="0" w:after="0" w:afterAutospacing="0" w:line="360" w:lineRule="auto"/>
        <w:jc w:val="center"/>
        <w:rPr>
          <w:rFonts w:ascii="Arial" w:hAnsi="Arial" w:cs="Arial"/>
          <w:color w:val="212529"/>
          <w:sz w:val="20"/>
          <w:szCs w:val="20"/>
        </w:rPr>
      </w:pPr>
      <w:r w:rsidRPr="00270E01">
        <w:rPr>
          <w:rStyle w:val="Krepko"/>
          <w:rFonts w:ascii="Arial" w:hAnsi="Arial" w:cs="Arial"/>
          <w:color w:val="212529"/>
          <w:sz w:val="20"/>
          <w:szCs w:val="20"/>
        </w:rPr>
        <w:t>PREDPOGOJ ZA MIR, BLAGINJO IN DRUŽBENE SPREMEMBE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8779EC" w:rsidRDefault="00270E01" w:rsidP="008779EC">
      <w:pPr>
        <w:pStyle w:val="Navadensplet"/>
        <w:shd w:val="clear" w:color="auto" w:fill="FFFFFF"/>
        <w:spacing w:before="0" w:beforeAutospacing="0" w:after="0" w:afterAutospacing="0" w:line="360" w:lineRule="auto"/>
        <w:jc w:val="center"/>
        <w:rPr>
          <w:rStyle w:val="Krepko"/>
          <w:rFonts w:ascii="Arial" w:hAnsi="Arial" w:cs="Arial"/>
          <w:color w:val="212529"/>
          <w:sz w:val="20"/>
          <w:szCs w:val="20"/>
        </w:rPr>
      </w:pPr>
      <w:r w:rsidRPr="00270E01">
        <w:rPr>
          <w:rStyle w:val="Krepko"/>
          <w:rFonts w:ascii="Arial" w:hAnsi="Arial" w:cs="Arial"/>
          <w:color w:val="212529"/>
          <w:sz w:val="20"/>
          <w:szCs w:val="20"/>
        </w:rPr>
        <w:t xml:space="preserve">Ohranjanje in izboljševanje pravic žensk in njihovega vodenja </w:t>
      </w:r>
    </w:p>
    <w:p w:rsidR="00270E01" w:rsidRPr="00270E01" w:rsidRDefault="00270E01" w:rsidP="008779EC">
      <w:pPr>
        <w:pStyle w:val="Navadensplet"/>
        <w:shd w:val="clear" w:color="auto" w:fill="FFFFFF"/>
        <w:spacing w:before="0" w:beforeAutospacing="0" w:after="0" w:afterAutospacing="0" w:line="360" w:lineRule="auto"/>
        <w:jc w:val="center"/>
        <w:rPr>
          <w:rFonts w:ascii="Arial" w:hAnsi="Arial" w:cs="Arial"/>
          <w:color w:val="212529"/>
          <w:sz w:val="20"/>
          <w:szCs w:val="20"/>
        </w:rPr>
      </w:pPr>
      <w:r w:rsidRPr="00270E01">
        <w:rPr>
          <w:rStyle w:val="Krepko"/>
          <w:rFonts w:ascii="Arial" w:hAnsi="Arial" w:cs="Arial"/>
          <w:color w:val="212529"/>
          <w:sz w:val="20"/>
          <w:szCs w:val="20"/>
        </w:rPr>
        <w:t>z delovanjem institucionalnih mehanizmov</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POVZETEK</w:t>
      </w:r>
      <w:r w:rsidRPr="00270E01">
        <w:rPr>
          <w:rFonts w:ascii="Arial" w:hAnsi="Arial" w:cs="Arial"/>
          <w:color w:val="212529"/>
          <w:sz w:val="20"/>
          <w:szCs w:val="20"/>
        </w:rPr>
        <w:br/>
        <w:t>Kljub pomembnemu napredku pravic žensk in deklic v Evropi so nedavni izzivi spet pokazali, da krize neprimerno bolj prizadenejo ženske, deklice in ženske organizacije.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t xml:space="preserve">Evropa je začela ubirati nezaslišano nazadnjaško smer. Spolni stereotipi in patriarhalne vrednote še vedno cvetijo v naših družbah. Ženske ponovno preusmerjajo v neplačane ali </w:t>
      </w:r>
      <w:proofErr w:type="spellStart"/>
      <w:r w:rsidRPr="00270E01">
        <w:rPr>
          <w:rFonts w:ascii="Arial" w:hAnsi="Arial" w:cs="Arial"/>
          <w:color w:val="212529"/>
          <w:sz w:val="20"/>
          <w:szCs w:val="20"/>
        </w:rPr>
        <w:t>podplačane</w:t>
      </w:r>
      <w:proofErr w:type="spellEnd"/>
      <w:r w:rsidRPr="00270E01">
        <w:rPr>
          <w:rFonts w:ascii="Arial" w:hAnsi="Arial" w:cs="Arial"/>
          <w:color w:val="212529"/>
          <w:sz w:val="20"/>
          <w:szCs w:val="20"/>
        </w:rPr>
        <w:t xml:space="preserve"> in nepriznane skrbstvene vloge, seksizem narašča in ženskam jemlje enake možnosti in </w:t>
      </w:r>
      <w:proofErr w:type="spellStart"/>
      <w:r w:rsidRPr="00270E01">
        <w:rPr>
          <w:rFonts w:ascii="Arial" w:hAnsi="Arial" w:cs="Arial"/>
          <w:color w:val="212529"/>
          <w:sz w:val="20"/>
          <w:szCs w:val="20"/>
        </w:rPr>
        <w:t>opolnomočenja</w:t>
      </w:r>
      <w:proofErr w:type="spellEnd"/>
      <w:r w:rsidRPr="00270E01">
        <w:rPr>
          <w:rFonts w:ascii="Arial" w:hAnsi="Arial" w:cs="Arial"/>
          <w:color w:val="212529"/>
          <w:sz w:val="20"/>
          <w:szCs w:val="20"/>
        </w:rPr>
        <w:t xml:space="preserve"> na vseh področjih življenja.</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t>Nekatere najbolj osnovne in najtežje izbojevane pravice žensk in deklic so bile razveljavljene. Dandanes v Evropi</w:t>
      </w:r>
      <w:r w:rsidR="00156AEA">
        <w:rPr>
          <w:rFonts w:ascii="Arial" w:hAnsi="Arial" w:cs="Arial"/>
          <w:color w:val="212529"/>
          <w:sz w:val="20"/>
          <w:szCs w:val="20"/>
        </w:rPr>
        <w:t xml:space="preserve"> ž</w:t>
      </w:r>
      <w:r w:rsidRPr="00270E01">
        <w:rPr>
          <w:rFonts w:ascii="Arial" w:hAnsi="Arial" w:cs="Arial"/>
          <w:color w:val="212529"/>
          <w:sz w:val="20"/>
          <w:szCs w:val="20"/>
        </w:rPr>
        <w:t>enske še vedno umirajo zaradi nedostopnosti splava ali pa jih ubijejo njihovi intimni partnerji ali družinski člani!</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Hočemo Evropo, v kateri ženske in deklice v vsej svoji različnosti uživajo enake pravice in so enako vključene v vse sfere in na vse položaje v družbi, kjer so proste vseh oblik zatiranja in izkoriščanja. </w:t>
      </w:r>
    </w:p>
    <w:p w:rsidR="00270E01" w:rsidRPr="00270E01" w:rsidRDefault="00270E01" w:rsidP="00270E01">
      <w:pPr>
        <w:numPr>
          <w:ilvl w:val="0"/>
          <w:numId w:val="4"/>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V EU je ena od treh žensk že pretrpela fizično ali spolno nasilje in ena od dveh žensk je izkusila spolno nadlegovanje po 15 letu starosti.</w:t>
      </w:r>
    </w:p>
    <w:p w:rsidR="00270E01" w:rsidRPr="00270E01" w:rsidRDefault="00270E01" w:rsidP="00270E01">
      <w:pPr>
        <w:numPr>
          <w:ilvl w:val="0"/>
          <w:numId w:val="4"/>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V EU je samo 33,4 % ministric.</w:t>
      </w:r>
    </w:p>
    <w:p w:rsidR="00270E01" w:rsidRPr="00270E01" w:rsidRDefault="00156AEA" w:rsidP="00270E01">
      <w:pPr>
        <w:numPr>
          <w:ilvl w:val="0"/>
          <w:numId w:val="4"/>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 xml:space="preserve">Pokojninska vrzel med spoloma </w:t>
      </w:r>
      <w:r w:rsidR="00270E01" w:rsidRPr="00270E01">
        <w:rPr>
          <w:rFonts w:ascii="Arial" w:hAnsi="Arial" w:cs="Arial"/>
          <w:color w:val="212529"/>
          <w:sz w:val="20"/>
          <w:szCs w:val="20"/>
        </w:rPr>
        <w:t>v EU je 30 %.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Umeščanje pravic žensk in deklic v središče evropskih politik je obvezno, če naj evropski projekt res zagotovi mir, demokracijo, vključevanje, enakost in solidarnost.</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lastRenderedPageBreak/>
        <w:t>Zahtevamo od odločevalcev na ravni EU in na ravni držav članic da zagotovijo sredstva in sprejmejo obvezujoče ukrepe, ki bodo:</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Segoe UI Symbol" w:hAnsi="Segoe UI Symbol" w:cs="Segoe UI Symbol"/>
          <w:color w:val="212529"/>
          <w:sz w:val="20"/>
          <w:szCs w:val="20"/>
        </w:rPr>
        <w:t>➔</w:t>
      </w:r>
      <w:r w:rsidRPr="00270E01">
        <w:rPr>
          <w:rFonts w:ascii="Arial" w:hAnsi="Arial" w:cs="Arial"/>
          <w:color w:val="212529"/>
          <w:sz w:val="20"/>
          <w:szCs w:val="20"/>
        </w:rPr>
        <w:t xml:space="preserve"> </w:t>
      </w:r>
      <w:r w:rsidR="008779EC">
        <w:rPr>
          <w:rFonts w:ascii="Arial" w:hAnsi="Arial" w:cs="Arial"/>
          <w:color w:val="212529"/>
          <w:sz w:val="20"/>
          <w:szCs w:val="20"/>
        </w:rPr>
        <w:t xml:space="preserve"> </w:t>
      </w:r>
      <w:r w:rsidRPr="00270E01">
        <w:rPr>
          <w:rFonts w:ascii="Arial" w:hAnsi="Arial" w:cs="Arial"/>
          <w:color w:val="212529"/>
          <w:sz w:val="20"/>
          <w:szCs w:val="20"/>
        </w:rPr>
        <w:t>zagotovili paritetno demokracijo in enako predstavništvo žensk;</w:t>
      </w:r>
      <w:r w:rsidRPr="00270E01">
        <w:rPr>
          <w:rFonts w:ascii="Arial" w:hAnsi="Arial" w:cs="Arial"/>
          <w:color w:val="212529"/>
          <w:sz w:val="20"/>
          <w:szCs w:val="20"/>
        </w:rPr>
        <w:br/>
      </w:r>
      <w:r w:rsidRPr="00270E01">
        <w:rPr>
          <w:rFonts w:ascii="Segoe UI Symbol" w:hAnsi="Segoe UI Symbol" w:cs="Segoe UI Symbol"/>
          <w:color w:val="212529"/>
          <w:sz w:val="20"/>
          <w:szCs w:val="20"/>
        </w:rPr>
        <w:t>➔</w:t>
      </w:r>
      <w:r w:rsidRPr="00270E01">
        <w:rPr>
          <w:rFonts w:ascii="Arial" w:hAnsi="Arial" w:cs="Arial"/>
          <w:color w:val="212529"/>
          <w:sz w:val="20"/>
          <w:szCs w:val="20"/>
        </w:rPr>
        <w:t xml:space="preserve"> </w:t>
      </w:r>
      <w:r w:rsidR="008779EC">
        <w:rPr>
          <w:rFonts w:ascii="Arial" w:hAnsi="Arial" w:cs="Arial"/>
          <w:color w:val="212529"/>
          <w:sz w:val="20"/>
          <w:szCs w:val="20"/>
        </w:rPr>
        <w:t xml:space="preserve"> </w:t>
      </w:r>
      <w:r w:rsidRPr="00270E01">
        <w:rPr>
          <w:rFonts w:ascii="Arial" w:hAnsi="Arial" w:cs="Arial"/>
          <w:color w:val="212529"/>
          <w:sz w:val="20"/>
          <w:szCs w:val="20"/>
        </w:rPr>
        <w:t>usmerili ekonomsko neodvisnost žensk v smeri feminističnega ekonomskega modela;</w:t>
      </w:r>
      <w:r w:rsidRPr="00270E01">
        <w:rPr>
          <w:rFonts w:ascii="Arial" w:hAnsi="Arial" w:cs="Arial"/>
          <w:color w:val="212529"/>
          <w:sz w:val="20"/>
          <w:szCs w:val="20"/>
        </w:rPr>
        <w:br/>
      </w:r>
      <w:r w:rsidRPr="00270E01">
        <w:rPr>
          <w:rFonts w:ascii="Segoe UI Symbol" w:hAnsi="Segoe UI Symbol" w:cs="Segoe UI Symbol"/>
          <w:color w:val="212529"/>
          <w:sz w:val="20"/>
          <w:szCs w:val="20"/>
        </w:rPr>
        <w:t>➔</w:t>
      </w:r>
      <w:r w:rsidRPr="00270E01">
        <w:rPr>
          <w:rFonts w:ascii="Arial" w:hAnsi="Arial" w:cs="Arial"/>
          <w:color w:val="212529"/>
          <w:sz w:val="20"/>
          <w:szCs w:val="20"/>
        </w:rPr>
        <w:t xml:space="preserve"> </w:t>
      </w:r>
      <w:r w:rsidR="008779EC">
        <w:rPr>
          <w:rFonts w:ascii="Arial" w:hAnsi="Arial" w:cs="Arial"/>
          <w:color w:val="212529"/>
          <w:sz w:val="20"/>
          <w:szCs w:val="20"/>
        </w:rPr>
        <w:t xml:space="preserve"> </w:t>
      </w:r>
      <w:r w:rsidRPr="00270E01">
        <w:rPr>
          <w:rFonts w:ascii="Arial" w:hAnsi="Arial" w:cs="Arial"/>
          <w:color w:val="212529"/>
          <w:sz w:val="20"/>
          <w:szCs w:val="20"/>
        </w:rPr>
        <w:t>izkoreninili vse oblike nasilja nad ženskami in deklicami, ki jih vzdržuje patriarhalni sistem;</w:t>
      </w:r>
      <w:r w:rsidRPr="00270E01">
        <w:rPr>
          <w:rFonts w:ascii="Arial" w:hAnsi="Arial" w:cs="Arial"/>
          <w:color w:val="212529"/>
          <w:sz w:val="20"/>
          <w:szCs w:val="20"/>
        </w:rPr>
        <w:br/>
      </w:r>
      <w:r w:rsidRPr="00270E01">
        <w:rPr>
          <w:rFonts w:ascii="Segoe UI Symbol" w:hAnsi="Segoe UI Symbol" w:cs="Segoe UI Symbol"/>
          <w:color w:val="212529"/>
          <w:sz w:val="20"/>
          <w:szCs w:val="20"/>
        </w:rPr>
        <w:t>➔</w:t>
      </w:r>
      <w:r w:rsidR="008779EC">
        <w:rPr>
          <w:rFonts w:ascii="Segoe UI Symbol" w:hAnsi="Segoe UI Symbol" w:cs="Segoe UI Symbol"/>
          <w:color w:val="212529"/>
          <w:sz w:val="20"/>
          <w:szCs w:val="20"/>
        </w:rPr>
        <w:t xml:space="preserve"> </w:t>
      </w:r>
      <w:r w:rsidRPr="00270E01">
        <w:rPr>
          <w:rFonts w:ascii="Arial" w:hAnsi="Arial" w:cs="Arial"/>
          <w:color w:val="212529"/>
          <w:sz w:val="20"/>
          <w:szCs w:val="20"/>
        </w:rPr>
        <w:t xml:space="preserve"> končali </w:t>
      </w:r>
      <w:r w:rsidR="007109A9" w:rsidRPr="00270E01">
        <w:rPr>
          <w:rFonts w:ascii="Arial" w:hAnsi="Arial" w:cs="Arial"/>
          <w:color w:val="212529"/>
          <w:sz w:val="20"/>
          <w:szCs w:val="20"/>
        </w:rPr>
        <w:t>neoliberalno</w:t>
      </w:r>
      <w:r w:rsidRPr="00270E01">
        <w:rPr>
          <w:rFonts w:ascii="Arial" w:hAnsi="Arial" w:cs="Arial"/>
          <w:color w:val="212529"/>
          <w:sz w:val="20"/>
          <w:szCs w:val="20"/>
        </w:rPr>
        <w:t xml:space="preserve"> in patriarhalno izkoriščanje teles žensk in deklic;</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Segoe UI Symbol" w:hAnsi="Segoe UI Symbol" w:cs="Segoe UI Symbol"/>
          <w:color w:val="212529"/>
          <w:sz w:val="20"/>
          <w:szCs w:val="20"/>
        </w:rPr>
        <w:t>➔</w:t>
      </w:r>
      <w:r w:rsidRPr="00270E01">
        <w:rPr>
          <w:rFonts w:ascii="Arial" w:hAnsi="Arial" w:cs="Arial"/>
          <w:color w:val="212529"/>
          <w:sz w:val="20"/>
          <w:szCs w:val="20"/>
        </w:rPr>
        <w:t xml:space="preserve"> </w:t>
      </w:r>
      <w:r w:rsidR="008779EC">
        <w:rPr>
          <w:rFonts w:ascii="Arial" w:hAnsi="Arial" w:cs="Arial"/>
          <w:color w:val="212529"/>
          <w:sz w:val="20"/>
          <w:szCs w:val="20"/>
        </w:rPr>
        <w:t xml:space="preserve"> </w:t>
      </w:r>
      <w:r w:rsidRPr="00270E01">
        <w:rPr>
          <w:rFonts w:ascii="Arial" w:hAnsi="Arial" w:cs="Arial"/>
          <w:color w:val="212529"/>
          <w:sz w:val="20"/>
          <w:szCs w:val="20"/>
        </w:rPr>
        <w:t>zagotovili ženskam telesno avtonomijo;</w:t>
      </w:r>
      <w:r w:rsidRPr="00270E01">
        <w:rPr>
          <w:rFonts w:ascii="Arial" w:hAnsi="Arial" w:cs="Arial"/>
          <w:color w:val="212529"/>
          <w:sz w:val="20"/>
          <w:szCs w:val="20"/>
        </w:rPr>
        <w:br/>
      </w:r>
      <w:r w:rsidRPr="00270E01">
        <w:rPr>
          <w:rFonts w:ascii="Segoe UI Symbol" w:hAnsi="Segoe UI Symbol" w:cs="Segoe UI Symbol"/>
          <w:color w:val="212529"/>
          <w:sz w:val="20"/>
          <w:szCs w:val="20"/>
        </w:rPr>
        <w:t>➔</w:t>
      </w:r>
      <w:r w:rsidRPr="00270E01">
        <w:rPr>
          <w:rFonts w:ascii="Arial" w:hAnsi="Arial" w:cs="Arial"/>
          <w:color w:val="212529"/>
          <w:sz w:val="20"/>
          <w:szCs w:val="20"/>
        </w:rPr>
        <w:t xml:space="preserve"> </w:t>
      </w:r>
      <w:r w:rsidR="008779EC">
        <w:rPr>
          <w:rFonts w:ascii="Arial" w:hAnsi="Arial" w:cs="Arial"/>
          <w:color w:val="212529"/>
          <w:sz w:val="20"/>
          <w:szCs w:val="20"/>
        </w:rPr>
        <w:t xml:space="preserve"> </w:t>
      </w:r>
      <w:r w:rsidRPr="00270E01">
        <w:rPr>
          <w:rFonts w:ascii="Arial" w:hAnsi="Arial" w:cs="Arial"/>
          <w:color w:val="212529"/>
          <w:sz w:val="20"/>
          <w:szCs w:val="20"/>
        </w:rPr>
        <w:t>vključili ženske glasove v graditev miru;</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Segoe UI Symbol" w:hAnsi="Segoe UI Symbol" w:cs="Segoe UI Symbol"/>
          <w:color w:val="212529"/>
          <w:sz w:val="20"/>
          <w:szCs w:val="20"/>
        </w:rPr>
        <w:t>➔</w:t>
      </w:r>
      <w:r w:rsidR="008779EC">
        <w:rPr>
          <w:rFonts w:ascii="Segoe UI Symbol" w:hAnsi="Segoe UI Symbol" w:cs="Segoe UI Symbol"/>
          <w:color w:val="212529"/>
          <w:sz w:val="20"/>
          <w:szCs w:val="20"/>
        </w:rPr>
        <w:t xml:space="preserve"> </w:t>
      </w:r>
      <w:r w:rsidRPr="00270E01">
        <w:rPr>
          <w:rFonts w:ascii="Arial" w:hAnsi="Arial" w:cs="Arial"/>
          <w:color w:val="212529"/>
          <w:sz w:val="20"/>
          <w:szCs w:val="20"/>
        </w:rPr>
        <w:t xml:space="preserve"> omogočili ženskam, da postanejo sestavni del zelene in digitalne preobrazbe.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0C5F08" w:rsidRDefault="000C5F08" w:rsidP="00270E01">
      <w:pPr>
        <w:pStyle w:val="Navadensplet"/>
        <w:shd w:val="clear" w:color="auto" w:fill="FFFFFF"/>
        <w:spacing w:before="0" w:beforeAutospacing="0" w:after="0" w:afterAutospacing="0" w:line="360" w:lineRule="auto"/>
        <w:rPr>
          <w:rStyle w:val="Krepko"/>
          <w:rFonts w:ascii="Arial" w:hAnsi="Arial" w:cs="Arial"/>
          <w:color w:val="212529"/>
          <w:sz w:val="20"/>
          <w:szCs w:val="20"/>
        </w:rPr>
      </w:pPr>
      <w:r>
        <w:rPr>
          <w:rStyle w:val="Krepko"/>
          <w:rFonts w:ascii="Arial" w:hAnsi="Arial" w:cs="Arial"/>
          <w:color w:val="212529"/>
          <w:sz w:val="20"/>
          <w:szCs w:val="20"/>
        </w:rPr>
        <w:t>ODKRIJTE, KAKO LAHKO PRISPEVATE K URESNIČEVANJU RESNIČNE ENAKOSTI MED ŽENSKAMI IN MOŠKIMI V EVROPI V POLNI RAZLIČICI NAŠEGA MANIFESTA:</w:t>
      </w:r>
    </w:p>
    <w:p w:rsidR="000C5F08" w:rsidRDefault="000C5F08" w:rsidP="00270E01">
      <w:pPr>
        <w:pStyle w:val="Navadensplet"/>
        <w:shd w:val="clear" w:color="auto" w:fill="FFFFFF"/>
        <w:spacing w:before="0" w:beforeAutospacing="0" w:after="0" w:afterAutospacing="0" w:line="360" w:lineRule="auto"/>
        <w:rPr>
          <w:rStyle w:val="Krepko"/>
          <w:rFonts w:ascii="Arial" w:hAnsi="Arial" w:cs="Arial"/>
          <w:color w:val="212529"/>
          <w:sz w:val="20"/>
          <w:szCs w:val="20"/>
        </w:rPr>
      </w:pPr>
    </w:p>
    <w:p w:rsidR="008779EC" w:rsidRDefault="00270E01" w:rsidP="008779EC">
      <w:pPr>
        <w:pStyle w:val="Navadensplet"/>
        <w:shd w:val="clear" w:color="auto" w:fill="FFFFFF"/>
        <w:spacing w:before="0" w:beforeAutospacing="0" w:after="0" w:afterAutospacing="0" w:line="360" w:lineRule="auto"/>
        <w:rPr>
          <w:rStyle w:val="Krepko"/>
          <w:rFonts w:ascii="Arial" w:hAnsi="Arial" w:cs="Arial"/>
          <w:color w:val="212529"/>
          <w:sz w:val="20"/>
          <w:szCs w:val="20"/>
        </w:rPr>
      </w:pPr>
      <w:r w:rsidRPr="00270E01">
        <w:rPr>
          <w:rStyle w:val="Krepko"/>
          <w:rFonts w:ascii="Arial" w:hAnsi="Arial" w:cs="Arial"/>
          <w:color w:val="212529"/>
          <w:sz w:val="20"/>
          <w:szCs w:val="20"/>
        </w:rPr>
        <w:t>Evropska unija naj:</w:t>
      </w:r>
    </w:p>
    <w:p w:rsidR="008779EC" w:rsidRDefault="00EB2853" w:rsidP="00740451">
      <w:pPr>
        <w:pStyle w:val="Navadensplet"/>
        <w:numPr>
          <w:ilvl w:val="0"/>
          <w:numId w:val="5"/>
        </w:numPr>
        <w:shd w:val="clear" w:color="auto" w:fill="FFFFFF"/>
        <w:spacing w:line="360" w:lineRule="auto"/>
        <w:rPr>
          <w:rFonts w:ascii="Arial" w:hAnsi="Arial" w:cs="Arial"/>
          <w:color w:val="212529"/>
          <w:sz w:val="20"/>
          <w:szCs w:val="20"/>
        </w:rPr>
      </w:pPr>
      <w:r>
        <w:rPr>
          <w:rFonts w:ascii="Arial" w:hAnsi="Arial" w:cs="Arial"/>
          <w:color w:val="212529"/>
          <w:sz w:val="20"/>
          <w:szCs w:val="20"/>
        </w:rPr>
        <w:t>n</w:t>
      </w:r>
      <w:r w:rsidR="00270E01" w:rsidRPr="008779EC">
        <w:rPr>
          <w:rFonts w:ascii="Arial" w:hAnsi="Arial" w:cs="Arial"/>
          <w:color w:val="212529"/>
          <w:sz w:val="20"/>
          <w:szCs w:val="20"/>
        </w:rPr>
        <w:t>udi aktivno podporo ženskim organizacijam, ki se borijo za pravice žensk, vključno s finančnimi viri in varnimi delovnimi prostori.</w:t>
      </w:r>
    </w:p>
    <w:p w:rsidR="00270E01" w:rsidRPr="008779EC" w:rsidRDefault="00EB2853" w:rsidP="00740451">
      <w:pPr>
        <w:pStyle w:val="Navadensplet"/>
        <w:numPr>
          <w:ilvl w:val="0"/>
          <w:numId w:val="5"/>
        </w:numPr>
        <w:shd w:val="clear" w:color="auto" w:fill="FFFFFF"/>
        <w:spacing w:line="360" w:lineRule="auto"/>
        <w:rPr>
          <w:rFonts w:ascii="Arial" w:hAnsi="Arial" w:cs="Arial"/>
          <w:color w:val="212529"/>
          <w:sz w:val="20"/>
          <w:szCs w:val="20"/>
        </w:rPr>
      </w:pPr>
      <w:r>
        <w:rPr>
          <w:rFonts w:ascii="Arial" w:hAnsi="Arial" w:cs="Arial"/>
          <w:color w:val="212529"/>
          <w:sz w:val="20"/>
          <w:szCs w:val="20"/>
        </w:rPr>
        <w:t>s</w:t>
      </w:r>
      <w:r w:rsidR="00270E01" w:rsidRPr="008779EC">
        <w:rPr>
          <w:rFonts w:ascii="Arial" w:hAnsi="Arial" w:cs="Arial"/>
          <w:color w:val="212529"/>
          <w:sz w:val="20"/>
          <w:szCs w:val="20"/>
        </w:rPr>
        <w:t>prejme strategijo vključevanja vidika spola, vključno z upoštevanjem spola v proračunu, in</w:t>
      </w:r>
      <w:r w:rsidR="000C5F08" w:rsidRPr="008779EC">
        <w:rPr>
          <w:rFonts w:ascii="Arial" w:hAnsi="Arial" w:cs="Arial"/>
          <w:color w:val="212529"/>
          <w:sz w:val="20"/>
          <w:szCs w:val="20"/>
        </w:rPr>
        <w:t xml:space="preserve"> </w:t>
      </w:r>
      <w:r w:rsidR="00270E01" w:rsidRPr="008779EC">
        <w:rPr>
          <w:rFonts w:ascii="Arial" w:hAnsi="Arial" w:cs="Arial"/>
          <w:color w:val="212529"/>
          <w:sz w:val="20"/>
          <w:szCs w:val="20"/>
        </w:rPr>
        <w:t>jo uporabi v vseh svojih političnih inštrumentih, še posebej pazljivo pri največjih spremembah kot sta zeleni in digitalni prehod.</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z</w:t>
      </w:r>
      <w:r w:rsidR="00270E01" w:rsidRPr="00270E01">
        <w:rPr>
          <w:rFonts w:ascii="Arial" w:hAnsi="Arial" w:cs="Arial"/>
          <w:color w:val="212529"/>
          <w:sz w:val="20"/>
          <w:szCs w:val="20"/>
        </w:rPr>
        <w:t>agotovi enako predstavništvo žensk in moških v političnem odločanju v razmerju 50:50 obeh spolov v vseh svojih telesih odločanja, vključno pri »najvišjih službah« v EU.</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o</w:t>
      </w:r>
      <w:r w:rsidR="00270E01" w:rsidRPr="00270E01">
        <w:rPr>
          <w:rFonts w:ascii="Arial" w:hAnsi="Arial" w:cs="Arial"/>
          <w:color w:val="212529"/>
          <w:sz w:val="20"/>
          <w:szCs w:val="20"/>
        </w:rPr>
        <w:t>pravi analizo o upoštevanju spola v proračunu že ob polletnem pregledu večletnega finančnega ogrodja v letu 2023 za obdobje 2021–2027.</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emudoma sprejme Direktivo o nasilju nad ženskami in domačem nasilju, skupaj z ukrepi proti spolnemu izkoriščanju in internetnem nasilju nad ženskami.</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p</w:t>
      </w:r>
      <w:r w:rsidR="00270E01" w:rsidRPr="00270E01">
        <w:rPr>
          <w:rFonts w:ascii="Arial" w:hAnsi="Arial" w:cs="Arial"/>
          <w:color w:val="212529"/>
          <w:sz w:val="20"/>
          <w:szCs w:val="20"/>
        </w:rPr>
        <w:t xml:space="preserve">redlaga, da se med Evropska kazniva dejanja vključi tudi nasilje nad ženskami in deklicami, in tako zagotovi konsistenten EU pravni okvir, ki upošteva vse oblike </w:t>
      </w:r>
      <w:r w:rsidR="000C5F08">
        <w:rPr>
          <w:rFonts w:ascii="Arial" w:hAnsi="Arial" w:cs="Arial"/>
          <w:color w:val="212529"/>
          <w:sz w:val="20"/>
          <w:szCs w:val="20"/>
        </w:rPr>
        <w:t>n</w:t>
      </w:r>
      <w:r w:rsidR="00270E01" w:rsidRPr="00270E01">
        <w:rPr>
          <w:rFonts w:ascii="Arial" w:hAnsi="Arial" w:cs="Arial"/>
          <w:color w:val="212529"/>
          <w:sz w:val="20"/>
          <w:szCs w:val="20"/>
        </w:rPr>
        <w:t>asilja proti ženskam in deklicam.</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s</w:t>
      </w:r>
      <w:r w:rsidR="00270E01" w:rsidRPr="00270E01">
        <w:rPr>
          <w:rFonts w:ascii="Arial" w:hAnsi="Arial" w:cs="Arial"/>
          <w:color w:val="212529"/>
          <w:sz w:val="20"/>
          <w:szCs w:val="20"/>
        </w:rPr>
        <w:t>prejme Model enakosti na ravni EU in usklajeno zakonodajo EU, ki zahteva, da že enkrat prenehajmo s povpraševanjem.</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p</w:t>
      </w:r>
      <w:r w:rsidR="00270E01" w:rsidRPr="00270E01">
        <w:rPr>
          <w:rFonts w:ascii="Arial" w:hAnsi="Arial" w:cs="Arial"/>
          <w:color w:val="212529"/>
          <w:sz w:val="20"/>
          <w:szCs w:val="20"/>
        </w:rPr>
        <w:t>rizna spolne in reproduktivne pravice in zdravstvene reproduktivne pravice</w:t>
      </w:r>
      <w:r w:rsidR="000C5F08">
        <w:rPr>
          <w:rFonts w:ascii="Arial" w:hAnsi="Arial" w:cs="Arial"/>
          <w:color w:val="212529"/>
          <w:sz w:val="20"/>
          <w:szCs w:val="20"/>
        </w:rPr>
        <w:t>,</w:t>
      </w:r>
      <w:r w:rsidR="00270E01" w:rsidRPr="00270E01">
        <w:rPr>
          <w:rFonts w:ascii="Arial" w:hAnsi="Arial" w:cs="Arial"/>
          <w:color w:val="212529"/>
          <w:sz w:val="20"/>
          <w:szCs w:val="20"/>
        </w:rPr>
        <w:t xml:space="preserve"> vključno z varnim abortusom kot del človekovih pravic žensk in deklic in jih vključi v </w:t>
      </w:r>
      <w:r w:rsidR="007109A9" w:rsidRPr="00270E01">
        <w:rPr>
          <w:rFonts w:ascii="Arial" w:hAnsi="Arial" w:cs="Arial"/>
          <w:color w:val="212529"/>
          <w:sz w:val="20"/>
          <w:szCs w:val="20"/>
        </w:rPr>
        <w:t>Evropsko</w:t>
      </w:r>
      <w:r w:rsidR="00270E01" w:rsidRPr="00270E01">
        <w:rPr>
          <w:rFonts w:ascii="Arial" w:hAnsi="Arial" w:cs="Arial"/>
          <w:color w:val="212529"/>
          <w:sz w:val="20"/>
          <w:szCs w:val="20"/>
        </w:rPr>
        <w:t xml:space="preserve"> listino temeljnih</w:t>
      </w:r>
      <w:r w:rsidR="00270E01">
        <w:rPr>
          <w:rFonts w:ascii="Arial" w:hAnsi="Arial" w:cs="Arial"/>
          <w:color w:val="212529"/>
          <w:sz w:val="20"/>
          <w:szCs w:val="20"/>
        </w:rPr>
        <w:t xml:space="preserve"> </w:t>
      </w:r>
      <w:r w:rsidR="00270E01" w:rsidRPr="00270E01">
        <w:rPr>
          <w:rFonts w:ascii="Arial" w:hAnsi="Arial" w:cs="Arial"/>
          <w:color w:val="212529"/>
          <w:sz w:val="20"/>
          <w:szCs w:val="20"/>
        </w:rPr>
        <w:t>pravic.</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v</w:t>
      </w:r>
      <w:r w:rsidR="00270E01" w:rsidRPr="00270E01">
        <w:rPr>
          <w:rFonts w:ascii="Arial" w:hAnsi="Arial" w:cs="Arial"/>
          <w:color w:val="212529"/>
          <w:sz w:val="20"/>
          <w:szCs w:val="20"/>
        </w:rPr>
        <w:t xml:space="preserve"> polni meri uresničuje Resolucijo V</w:t>
      </w:r>
      <w:r w:rsidR="000C5F08">
        <w:rPr>
          <w:rFonts w:ascii="Arial" w:hAnsi="Arial" w:cs="Arial"/>
          <w:color w:val="212529"/>
          <w:sz w:val="20"/>
          <w:szCs w:val="20"/>
        </w:rPr>
        <w:t xml:space="preserve">arnostnega sveta </w:t>
      </w:r>
      <w:r w:rsidR="00270E01" w:rsidRPr="00270E01">
        <w:rPr>
          <w:rFonts w:ascii="Arial" w:hAnsi="Arial" w:cs="Arial"/>
          <w:color w:val="212529"/>
          <w:sz w:val="20"/>
          <w:szCs w:val="20"/>
        </w:rPr>
        <w:t xml:space="preserve">OZN 1325 s celotnim </w:t>
      </w:r>
      <w:r w:rsidR="000C5F08">
        <w:rPr>
          <w:rFonts w:ascii="Arial" w:hAnsi="Arial" w:cs="Arial"/>
          <w:color w:val="212529"/>
          <w:sz w:val="20"/>
          <w:szCs w:val="20"/>
        </w:rPr>
        <w:t>D</w:t>
      </w:r>
      <w:r w:rsidR="00270E01" w:rsidRPr="00270E01">
        <w:rPr>
          <w:rFonts w:ascii="Arial" w:hAnsi="Arial" w:cs="Arial"/>
          <w:color w:val="212529"/>
          <w:sz w:val="20"/>
          <w:szCs w:val="20"/>
        </w:rPr>
        <w:t>nevnim redom za ženske, mir in varnost.</w:t>
      </w:r>
    </w:p>
    <w:p w:rsidR="00270E01" w:rsidRPr="00270E01" w:rsidRDefault="00EB2853" w:rsidP="00270E01">
      <w:pPr>
        <w:numPr>
          <w:ilvl w:val="0"/>
          <w:numId w:val="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s</w:t>
      </w:r>
      <w:r w:rsidR="00270E01" w:rsidRPr="00270E01">
        <w:rPr>
          <w:rFonts w:ascii="Arial" w:hAnsi="Arial" w:cs="Arial"/>
          <w:color w:val="212529"/>
          <w:sz w:val="20"/>
          <w:szCs w:val="20"/>
        </w:rPr>
        <w:t>istematično uporabi vključevanje vidika spola in </w:t>
      </w:r>
      <w:proofErr w:type="spellStart"/>
      <w:r w:rsidR="00270E01" w:rsidRPr="00270E01">
        <w:rPr>
          <w:rFonts w:ascii="Arial" w:hAnsi="Arial" w:cs="Arial"/>
          <w:color w:val="212529"/>
          <w:sz w:val="20"/>
          <w:szCs w:val="20"/>
        </w:rPr>
        <w:t>intersekcijski</w:t>
      </w:r>
      <w:proofErr w:type="spellEnd"/>
      <w:r w:rsidR="00270E01" w:rsidRPr="00270E01">
        <w:rPr>
          <w:rFonts w:ascii="Arial" w:hAnsi="Arial" w:cs="Arial"/>
          <w:color w:val="212529"/>
          <w:sz w:val="20"/>
          <w:szCs w:val="20"/>
        </w:rPr>
        <w:t xml:space="preserve"> pristop, kadar pripravlja okvire za klimatske politike in ureditve.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lastRenderedPageBreak/>
        <w:t xml:space="preserve">Države članice </w:t>
      </w:r>
      <w:r w:rsidR="00331AAB">
        <w:rPr>
          <w:rStyle w:val="Krepko"/>
          <w:rFonts w:ascii="Arial" w:hAnsi="Arial" w:cs="Arial"/>
          <w:color w:val="212529"/>
          <w:sz w:val="20"/>
          <w:szCs w:val="20"/>
        </w:rPr>
        <w:t xml:space="preserve">Evropske unije </w:t>
      </w:r>
      <w:r w:rsidRPr="00270E01">
        <w:rPr>
          <w:rStyle w:val="Krepko"/>
          <w:rFonts w:ascii="Arial" w:hAnsi="Arial" w:cs="Arial"/>
          <w:color w:val="212529"/>
          <w:sz w:val="20"/>
          <w:szCs w:val="20"/>
        </w:rPr>
        <w:t>naj:</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Sprejmejo zavezujočo zakonodajo o kvotah in listah, kjer naj se kandidati menjavajo po spolu, odvisno od njihovih volilnih sistemov, da bi dosegle pariteto pri izvoljenih predstavnikih za položaje političnega odločanja.</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Zgradijo, investirajo in vzdržujejo krajevno in cenovno dostopne, visoko kakovostne skrbstvene infrastrukture in servise, ki bodo temeljili na upoštevanju človekovih pravic in življenjskega cikla ter tako celovito pokrili potrebe po oskrbi.</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Zagotovijo ženskam dostop do dostojnega, kvalitetnega dela, vključno s spodobnim dohodkom, enakim plačilom, varnostjo, možnostmi osebnega razvoja in ustrezno socialno varnostjo ter pri tem posebej pazijo na ženske z višjimi stopnjami brezposelnosti in najnižjimi plačami, kot so ženske z oviranostmi, migrantke, starejše ženske ter ženske na podeželju;</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Zagotovijo vsem brezplačno in lahko dostopno podporo, prilagojeno potrebam žrtev nasilja nad ženskami in deklicami, vključno z ženskami z oviranostmi, ženskam, ki živijo v podeželskih okoljih, migrantkam ter brezdomnim ženskam.</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Zagotovijo učinkovito podporo ženskam, ki so žrtve spolnega izkoriščanja, tako da bodo izvajale izhodne programe s pravno, zdravstveno, stanovanjsko in zaposlitveno podporo.</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Zagotovijo dostop do varnega, legalnega in brezplačnega abortusa vsem ženskam, ne glede na vse okoliščine, s posebno skrbnim upoštevanjem potreb manjšinskih skupin, kot so migrantke in ženske z oviranostmi.</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Vključijo celovito spolno vzgojo in vzgojo o odnosih med spoli v šolske programe, ki bo temeljila na avtonomiji, spoštovanju, vzajemnosti, soglasju, varni in osrečujoči spolnosti</w:t>
      </w:r>
      <w:r w:rsidR="00EF10B0">
        <w:rPr>
          <w:rFonts w:ascii="Arial" w:hAnsi="Arial" w:cs="Arial"/>
          <w:color w:val="212529"/>
          <w:sz w:val="20"/>
          <w:szCs w:val="20"/>
        </w:rPr>
        <w:t>;</w:t>
      </w:r>
      <w:r w:rsidRPr="00270E01">
        <w:rPr>
          <w:rFonts w:ascii="Arial" w:hAnsi="Arial" w:cs="Arial"/>
          <w:color w:val="212529"/>
          <w:sz w:val="20"/>
          <w:szCs w:val="20"/>
        </w:rPr>
        <w:t xml:space="preserve"> vzgoja naj razkriva spolne stereotipe, resnično nasilnost v pornografiji, spreminjanje spolnosti v popredmetenje in pornografijo.</w:t>
      </w:r>
    </w:p>
    <w:p w:rsidR="00270E01" w:rsidRP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Razvijejo specializirane podporne službe za vse ženske in deklice, ki so se morale preseliti zaradi vojne, vključno z univerzalnim dostopom do pravnih, medicinskih, psihosocialnih, ginekoloških in reproduktivnih zdravstvenih storitev, ki morajo biti popolnoma dostopne in prilagojene potrebam žensk z oviranostmi, starejšim ženskam, ženskam in dekletom iz različnih kulturnih in jezikovnih okolij.</w:t>
      </w:r>
    </w:p>
    <w:p w:rsidR="00270E01" w:rsidRDefault="00270E01" w:rsidP="00270E01">
      <w:pPr>
        <w:numPr>
          <w:ilvl w:val="0"/>
          <w:numId w:val="6"/>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 xml:space="preserve">Uporabijo priložnost zelenega prehoda, da se lotijo premoščanja plačnih razlik po spolu, </w:t>
      </w:r>
      <w:r w:rsidR="00EF10B0">
        <w:rPr>
          <w:rFonts w:ascii="Arial" w:hAnsi="Arial" w:cs="Arial"/>
          <w:color w:val="212529"/>
          <w:sz w:val="20"/>
          <w:szCs w:val="20"/>
        </w:rPr>
        <w:t xml:space="preserve">spolne vrzeli v zaposlovanju in </w:t>
      </w:r>
      <w:r w:rsidRPr="00270E01">
        <w:rPr>
          <w:rFonts w:ascii="Arial" w:hAnsi="Arial" w:cs="Arial"/>
          <w:color w:val="212529"/>
          <w:sz w:val="20"/>
          <w:szCs w:val="20"/>
        </w:rPr>
        <w:t>vrzeli zaradi dolgoživih razlik v zaslužkih po spolu, pokojninskih vrzeli in da zagotovijo ženskam ekonomsko neodvisnost.</w:t>
      </w:r>
    </w:p>
    <w:p w:rsidR="007314F1" w:rsidRDefault="007314F1" w:rsidP="00B27706">
      <w:pPr>
        <w:shd w:val="clear" w:color="auto" w:fill="FFFFFF"/>
        <w:spacing w:before="100" w:beforeAutospacing="1" w:after="100" w:afterAutospacing="1" w:line="360" w:lineRule="auto"/>
        <w:rPr>
          <w:rFonts w:ascii="Arial" w:hAnsi="Arial" w:cs="Arial"/>
          <w:b/>
          <w:color w:val="212529"/>
          <w:sz w:val="20"/>
          <w:szCs w:val="20"/>
        </w:rPr>
      </w:pPr>
    </w:p>
    <w:p w:rsidR="007314F1" w:rsidRDefault="007314F1" w:rsidP="00B27706">
      <w:pPr>
        <w:shd w:val="clear" w:color="auto" w:fill="FFFFFF"/>
        <w:spacing w:before="100" w:beforeAutospacing="1" w:after="100" w:afterAutospacing="1" w:line="360" w:lineRule="auto"/>
        <w:rPr>
          <w:rFonts w:ascii="Arial" w:hAnsi="Arial" w:cs="Arial"/>
          <w:b/>
          <w:color w:val="212529"/>
          <w:sz w:val="20"/>
          <w:szCs w:val="20"/>
        </w:rPr>
      </w:pPr>
    </w:p>
    <w:p w:rsidR="007314F1" w:rsidRDefault="007314F1" w:rsidP="00B27706">
      <w:pPr>
        <w:shd w:val="clear" w:color="auto" w:fill="FFFFFF"/>
        <w:spacing w:before="100" w:beforeAutospacing="1" w:after="100" w:afterAutospacing="1" w:line="360" w:lineRule="auto"/>
        <w:rPr>
          <w:rFonts w:ascii="Arial" w:hAnsi="Arial" w:cs="Arial"/>
          <w:b/>
          <w:color w:val="212529"/>
          <w:sz w:val="20"/>
          <w:szCs w:val="20"/>
        </w:rPr>
      </w:pPr>
    </w:p>
    <w:p w:rsidR="007314F1" w:rsidRDefault="007314F1" w:rsidP="00B27706">
      <w:pPr>
        <w:shd w:val="clear" w:color="auto" w:fill="FFFFFF"/>
        <w:spacing w:before="100" w:beforeAutospacing="1" w:after="100" w:afterAutospacing="1" w:line="360" w:lineRule="auto"/>
        <w:rPr>
          <w:rFonts w:ascii="Arial" w:hAnsi="Arial" w:cs="Arial"/>
          <w:b/>
          <w:color w:val="212529"/>
          <w:sz w:val="20"/>
          <w:szCs w:val="20"/>
        </w:rPr>
      </w:pPr>
    </w:p>
    <w:p w:rsidR="00B27706" w:rsidRDefault="00B27706" w:rsidP="007314F1">
      <w:pPr>
        <w:shd w:val="clear" w:color="auto" w:fill="FFFFFF"/>
        <w:spacing w:before="100" w:beforeAutospacing="1" w:after="100" w:afterAutospacing="1" w:line="360" w:lineRule="auto"/>
        <w:jc w:val="center"/>
        <w:rPr>
          <w:rFonts w:ascii="Arial" w:hAnsi="Arial" w:cs="Arial"/>
          <w:b/>
          <w:color w:val="212529"/>
          <w:sz w:val="20"/>
          <w:szCs w:val="20"/>
        </w:rPr>
      </w:pPr>
      <w:r w:rsidRPr="00B27706">
        <w:rPr>
          <w:rFonts w:ascii="Arial" w:hAnsi="Arial" w:cs="Arial"/>
          <w:b/>
          <w:color w:val="212529"/>
          <w:sz w:val="20"/>
          <w:szCs w:val="20"/>
        </w:rPr>
        <w:lastRenderedPageBreak/>
        <w:t>IZKORISTIMO EVROPSKE VOLITVE ZA TO, DA ENAKOST MED ŽENSKAMI IN MOŠKIMI PRIPELJEMO V CENTER EU</w:t>
      </w:r>
    </w:p>
    <w:p w:rsidR="00B27706" w:rsidRPr="00331AAB" w:rsidRDefault="007314F1" w:rsidP="007314F1">
      <w:pPr>
        <w:shd w:val="clear" w:color="auto" w:fill="FFFFFF"/>
        <w:spacing w:before="100" w:beforeAutospacing="1" w:after="100" w:afterAutospacing="1" w:line="360" w:lineRule="auto"/>
        <w:jc w:val="center"/>
        <w:rPr>
          <w:rFonts w:ascii="Arial" w:hAnsi="Arial" w:cs="Arial"/>
          <w:b/>
          <w:color w:val="C00000"/>
          <w:sz w:val="28"/>
          <w:szCs w:val="28"/>
        </w:rPr>
      </w:pPr>
      <w:r w:rsidRPr="00331AAB">
        <w:rPr>
          <w:rFonts w:ascii="Arial" w:hAnsi="Arial" w:cs="Arial"/>
          <w:b/>
          <w:color w:val="C00000"/>
          <w:sz w:val="28"/>
          <w:szCs w:val="28"/>
        </w:rPr>
        <w:t xml:space="preserve">CELOTEN </w:t>
      </w:r>
      <w:r w:rsidR="00B27706" w:rsidRPr="00331AAB">
        <w:rPr>
          <w:rFonts w:ascii="Arial" w:hAnsi="Arial" w:cs="Arial"/>
          <w:b/>
          <w:color w:val="C00000"/>
          <w:sz w:val="28"/>
          <w:szCs w:val="28"/>
        </w:rPr>
        <w:t>MANIFEST</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Prva predsednica Evropske komisije in njen zgodovinski kabinet, sestavljen skoraj paritetno, 50:50, imenovanje komisarke za enakost, sprejem Direktive o ženskah na vodilnih mestih, ki smo jo tako dolgo čakale, pa Direktive o preglednosti plač, kot tudi predlog Evropske komisije, da se sprejme Direktiva o nasilju nad ženskami in domačem nasilju, </w:t>
      </w:r>
      <w:r w:rsidRPr="00270E01">
        <w:rPr>
          <w:rStyle w:val="Krepko"/>
          <w:rFonts w:ascii="Arial" w:hAnsi="Arial" w:cs="Arial"/>
          <w:color w:val="212529"/>
          <w:sz w:val="20"/>
          <w:szCs w:val="20"/>
        </w:rPr>
        <w:t>to so nekatere najnovejše pomembne zmage za pravice žensk in za vse ljudi v Evropi.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B27706" w:rsidP="00270E01">
      <w:pPr>
        <w:pStyle w:val="Navadensplet"/>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 xml:space="preserve">Kljub številnim izzivom – od pandemije COVID 19, </w:t>
      </w:r>
      <w:r w:rsidR="00270E01" w:rsidRPr="00270E01">
        <w:rPr>
          <w:rFonts w:ascii="Arial" w:hAnsi="Arial" w:cs="Arial"/>
          <w:color w:val="212529"/>
          <w:sz w:val="20"/>
          <w:szCs w:val="20"/>
        </w:rPr>
        <w:t xml:space="preserve">ruske invazije na Ukrajino, energetske krize, podnebne krize, naravnih katastrof, naraščajoče inflacije, </w:t>
      </w:r>
      <w:r>
        <w:rPr>
          <w:rFonts w:ascii="Arial" w:hAnsi="Arial" w:cs="Arial"/>
          <w:color w:val="212529"/>
          <w:sz w:val="20"/>
          <w:szCs w:val="20"/>
        </w:rPr>
        <w:t xml:space="preserve">do </w:t>
      </w:r>
      <w:r w:rsidR="00270E01" w:rsidRPr="00270E01">
        <w:rPr>
          <w:rFonts w:ascii="Arial" w:hAnsi="Arial" w:cs="Arial"/>
          <w:color w:val="212529"/>
          <w:sz w:val="20"/>
          <w:szCs w:val="20"/>
        </w:rPr>
        <w:t>krčenja prostora in omejevanja</w:t>
      </w:r>
      <w:r>
        <w:rPr>
          <w:rFonts w:ascii="Arial" w:hAnsi="Arial" w:cs="Arial"/>
          <w:color w:val="212529"/>
          <w:sz w:val="20"/>
          <w:szCs w:val="20"/>
        </w:rPr>
        <w:t xml:space="preserve"> </w:t>
      </w:r>
      <w:r w:rsidR="00270E01" w:rsidRPr="00270E01">
        <w:rPr>
          <w:rFonts w:ascii="Arial" w:hAnsi="Arial" w:cs="Arial"/>
          <w:color w:val="212529"/>
          <w:sz w:val="20"/>
          <w:szCs w:val="20"/>
        </w:rPr>
        <w:t>pravice žensk</w:t>
      </w:r>
      <w:r>
        <w:rPr>
          <w:rFonts w:ascii="Arial" w:hAnsi="Arial" w:cs="Arial"/>
          <w:color w:val="212529"/>
          <w:sz w:val="20"/>
          <w:szCs w:val="20"/>
        </w:rPr>
        <w:t xml:space="preserve"> – so bile </w:t>
      </w:r>
      <w:r w:rsidR="00270E01" w:rsidRPr="00270E01">
        <w:rPr>
          <w:rFonts w:ascii="Arial" w:hAnsi="Arial" w:cs="Arial"/>
          <w:color w:val="212529"/>
          <w:sz w:val="20"/>
          <w:szCs w:val="20"/>
        </w:rPr>
        <w:t>ženske organizacije in organizacije, ki se borijo za pravice žensk, ponovno in nesorazmerno zelo prizadete. Bile smo priče eroziji žensk kot posebnih političnih subjektov. Nujno potrebna je res trdna zaveza, da bodo pravice žensk in deklic postavljene v središče evropskih politik.</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Prvič po desetih letih se je zgodilo, da so neenakosti med spoloma narasle na področjih zaposlovanja, izobraževanja, zdravstvenega položaja in dostopa do zdravstvenih storitev.</w:t>
      </w:r>
      <w:r w:rsidRPr="00270E01">
        <w:rPr>
          <w:rFonts w:ascii="Arial" w:hAnsi="Arial" w:cs="Arial"/>
          <w:color w:val="212529"/>
          <w:sz w:val="20"/>
          <w:szCs w:val="20"/>
        </w:rPr>
        <w:t xml:space="preserve"> Tradicionalne vloge, ki se opirajo na spolne stereotipe in patriarhalne vrednote, so v porastu v vseh naših družbah in ženske ponovno pošiljajo v neplačano ali </w:t>
      </w:r>
      <w:proofErr w:type="spellStart"/>
      <w:r w:rsidRPr="00270E01">
        <w:rPr>
          <w:rFonts w:ascii="Arial" w:hAnsi="Arial" w:cs="Arial"/>
          <w:color w:val="212529"/>
          <w:sz w:val="20"/>
          <w:szCs w:val="20"/>
        </w:rPr>
        <w:t>podplačano</w:t>
      </w:r>
      <w:proofErr w:type="spellEnd"/>
      <w:r w:rsidRPr="00270E01">
        <w:rPr>
          <w:rFonts w:ascii="Arial" w:hAnsi="Arial" w:cs="Arial"/>
          <w:color w:val="212529"/>
          <w:sz w:val="20"/>
          <w:szCs w:val="20"/>
        </w:rPr>
        <w:t xml:space="preserve"> ter nepriznano skrbstveno delo, kar močno otežuje žensko politično sodelovanje in sodelovanje na formalnem trgu dela. Prevlada seksizma nenehno omejuje in pritiska na ženske in deklice, jim škodi in jih drži v podrejenem položaju na prav vseh področjih. Razlike med članicami EU so zaskrbljujoče narastle.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Evropa je začela ubirati nezaslišano nazadnjaško smer.</w:t>
      </w:r>
      <w:r w:rsidRPr="00270E01">
        <w:rPr>
          <w:rFonts w:ascii="Arial" w:hAnsi="Arial" w:cs="Arial"/>
          <w:color w:val="212529"/>
          <w:sz w:val="20"/>
          <w:szCs w:val="20"/>
        </w:rPr>
        <w:t> Nekatere najbolj osnovne in najtežje izbojevane pravice žensk in deklic so bile razveljavljene. Grozljivo je, da danes</w:t>
      </w:r>
      <w:r w:rsidRPr="00270E01">
        <w:rPr>
          <w:rStyle w:val="Krepko"/>
          <w:rFonts w:ascii="Arial" w:hAnsi="Arial" w:cs="Arial"/>
          <w:color w:val="212529"/>
          <w:sz w:val="20"/>
          <w:szCs w:val="20"/>
        </w:rPr>
        <w:t> v Evropi ženske še vedno umirajo zaradi nedostopnosti do splava</w:t>
      </w:r>
      <w:r w:rsidRPr="00270E01">
        <w:rPr>
          <w:rFonts w:ascii="Arial" w:hAnsi="Arial" w:cs="Arial"/>
          <w:color w:val="212529"/>
          <w:sz w:val="20"/>
          <w:szCs w:val="20"/>
        </w:rPr>
        <w:t>, kot na Poljskem, kjer je dejanska prepoved te temeljne pravice privedla do smrti najmanj šestih žensk. Po poročilih CEDAW mnoge države še vedno preprečujejo dostop do spolnih in zdravstvenih reproduktivnih pravic in storitev za ženske iz manjšinskih skupin, kot so ženske z oviranostmi, prosilke za azil in migrantke. Nobena država ni imuna na tako nazadovanje ženskih pravic. Na primer, </w:t>
      </w:r>
      <w:r w:rsidRPr="00270E01">
        <w:rPr>
          <w:rStyle w:val="Krepko"/>
          <w:rFonts w:ascii="Arial" w:hAnsi="Arial" w:cs="Arial"/>
          <w:color w:val="212529"/>
          <w:sz w:val="20"/>
          <w:szCs w:val="20"/>
        </w:rPr>
        <w:t>v Franciji so (bivši) partnerji leta 2021 ubili 113 žensk. V Evropi so intimni partnerji ali člani družine samo leta 2020 ubili okrog 2600 žensk</w:t>
      </w:r>
      <w:r w:rsidRPr="00270E01">
        <w:rPr>
          <w:rFonts w:ascii="Arial" w:hAnsi="Arial" w:cs="Arial"/>
          <w:color w:val="212529"/>
          <w:sz w:val="20"/>
          <w:szCs w:val="20"/>
        </w:rPr>
        <w:t>.</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Čeprav zakoni EU obvezujejo, da se naj doseže enakost med ženskami in moškimi in da se naj vključuje vidik spola v vse politike, ženske temeljne pravice še vedno čakajo na to, da se uresničijo v praksi.</w:t>
      </w:r>
      <w:r w:rsidRPr="00270E01">
        <w:rPr>
          <w:rFonts w:ascii="Arial" w:hAnsi="Arial" w:cs="Arial"/>
          <w:color w:val="212529"/>
          <w:sz w:val="20"/>
          <w:szCs w:val="20"/>
        </w:rPr>
        <w:t> </w:t>
      </w:r>
    </w:p>
    <w:p w:rsidR="00270E01" w:rsidRPr="007314F1" w:rsidRDefault="00270E01" w:rsidP="007314F1">
      <w:pPr>
        <w:pStyle w:val="Odstavekseznama"/>
        <w:numPr>
          <w:ilvl w:val="0"/>
          <w:numId w:val="26"/>
        </w:numPr>
        <w:shd w:val="clear" w:color="auto" w:fill="FFFFFF"/>
        <w:spacing w:before="100" w:beforeAutospacing="1" w:after="100" w:afterAutospacing="1" w:line="360" w:lineRule="auto"/>
        <w:rPr>
          <w:rFonts w:ascii="Arial" w:hAnsi="Arial" w:cs="Arial"/>
          <w:color w:val="212529"/>
          <w:sz w:val="20"/>
          <w:szCs w:val="20"/>
        </w:rPr>
      </w:pPr>
      <w:r w:rsidRPr="007314F1">
        <w:rPr>
          <w:rFonts w:ascii="Arial" w:hAnsi="Arial" w:cs="Arial"/>
          <w:color w:val="212529"/>
          <w:sz w:val="20"/>
          <w:szCs w:val="20"/>
        </w:rPr>
        <w:t>50 žensk v Evropi vsak teden umre zaradi domačega moškega nasilja.</w:t>
      </w:r>
    </w:p>
    <w:p w:rsidR="00270E01" w:rsidRPr="007314F1" w:rsidRDefault="004B76FF" w:rsidP="007314F1">
      <w:pPr>
        <w:pStyle w:val="Odstavekseznama"/>
        <w:numPr>
          <w:ilvl w:val="0"/>
          <w:numId w:val="26"/>
        </w:numPr>
        <w:shd w:val="clear" w:color="auto" w:fill="FFFFFF"/>
        <w:spacing w:before="100" w:beforeAutospacing="1" w:after="100" w:afterAutospacing="1" w:line="360" w:lineRule="auto"/>
        <w:rPr>
          <w:rFonts w:ascii="Arial" w:hAnsi="Arial" w:cs="Arial"/>
          <w:color w:val="212529"/>
          <w:sz w:val="20"/>
          <w:szCs w:val="20"/>
        </w:rPr>
      </w:pPr>
      <w:r w:rsidRPr="007314F1">
        <w:rPr>
          <w:rFonts w:ascii="Arial" w:hAnsi="Arial" w:cs="Arial"/>
          <w:color w:val="212529"/>
          <w:sz w:val="20"/>
          <w:szCs w:val="20"/>
        </w:rPr>
        <w:t>V EU je</w:t>
      </w:r>
      <w:r w:rsidR="00270E01" w:rsidRPr="007314F1">
        <w:rPr>
          <w:rFonts w:ascii="Arial" w:hAnsi="Arial" w:cs="Arial"/>
          <w:color w:val="212529"/>
          <w:sz w:val="20"/>
          <w:szCs w:val="20"/>
        </w:rPr>
        <w:t xml:space="preserve"> samo 33,4 % ministric.</w:t>
      </w:r>
    </w:p>
    <w:p w:rsidR="00270E01" w:rsidRPr="007314F1" w:rsidRDefault="00270E01" w:rsidP="007314F1">
      <w:pPr>
        <w:pStyle w:val="Odstavekseznama"/>
        <w:numPr>
          <w:ilvl w:val="0"/>
          <w:numId w:val="26"/>
        </w:numPr>
        <w:shd w:val="clear" w:color="auto" w:fill="FFFFFF"/>
        <w:spacing w:before="100" w:beforeAutospacing="1" w:after="100" w:afterAutospacing="1" w:line="360" w:lineRule="auto"/>
        <w:rPr>
          <w:rFonts w:ascii="Arial" w:hAnsi="Arial" w:cs="Arial"/>
          <w:color w:val="212529"/>
          <w:sz w:val="20"/>
          <w:szCs w:val="20"/>
        </w:rPr>
      </w:pPr>
      <w:r w:rsidRPr="007314F1">
        <w:rPr>
          <w:rFonts w:ascii="Arial" w:hAnsi="Arial" w:cs="Arial"/>
          <w:color w:val="212529"/>
          <w:sz w:val="20"/>
          <w:szCs w:val="20"/>
        </w:rPr>
        <w:lastRenderedPageBreak/>
        <w:t xml:space="preserve">Po EU volitvah 2019 je bilo samo 17 % članic </w:t>
      </w:r>
      <w:r w:rsidR="004B76FF" w:rsidRPr="007314F1">
        <w:rPr>
          <w:rFonts w:ascii="Arial" w:hAnsi="Arial" w:cs="Arial"/>
          <w:color w:val="212529"/>
          <w:sz w:val="20"/>
          <w:szCs w:val="20"/>
        </w:rPr>
        <w:t>E</w:t>
      </w:r>
      <w:r w:rsidRPr="007314F1">
        <w:rPr>
          <w:rFonts w:ascii="Arial" w:hAnsi="Arial" w:cs="Arial"/>
          <w:color w:val="212529"/>
          <w:sz w:val="20"/>
          <w:szCs w:val="20"/>
        </w:rPr>
        <w:t>vropskega parlamenta pripadnic etničnih manjšin, kar je bilo samo 2,4 % vseh evropskih parlamentark in parlamentarcev.</w:t>
      </w:r>
    </w:p>
    <w:p w:rsidR="00270E01" w:rsidRPr="007314F1" w:rsidRDefault="00270E01" w:rsidP="007314F1">
      <w:pPr>
        <w:pStyle w:val="Odstavekseznama"/>
        <w:numPr>
          <w:ilvl w:val="0"/>
          <w:numId w:val="26"/>
        </w:numPr>
        <w:shd w:val="clear" w:color="auto" w:fill="FFFFFF"/>
        <w:spacing w:before="100" w:beforeAutospacing="1" w:after="100" w:afterAutospacing="1" w:line="360" w:lineRule="auto"/>
        <w:rPr>
          <w:rFonts w:ascii="Arial" w:hAnsi="Arial" w:cs="Arial"/>
          <w:color w:val="212529"/>
          <w:sz w:val="20"/>
          <w:szCs w:val="20"/>
        </w:rPr>
      </w:pPr>
      <w:r w:rsidRPr="007314F1">
        <w:rPr>
          <w:rFonts w:ascii="Arial" w:hAnsi="Arial" w:cs="Arial"/>
          <w:color w:val="212529"/>
          <w:sz w:val="20"/>
          <w:szCs w:val="20"/>
        </w:rPr>
        <w:t>V času prvega vala pandemije, kovida-19 so ženske porabile 18,6 ur na teden za gospodinjstvo in kuhanje v primerjavi z moškimi, ki so porabili 12,1 ur.</w:t>
      </w:r>
    </w:p>
    <w:p w:rsidR="00270E01" w:rsidRPr="007314F1" w:rsidRDefault="00270E01" w:rsidP="007314F1">
      <w:pPr>
        <w:pStyle w:val="Odstavekseznama"/>
        <w:numPr>
          <w:ilvl w:val="0"/>
          <w:numId w:val="26"/>
        </w:numPr>
        <w:shd w:val="clear" w:color="auto" w:fill="FFFFFF"/>
        <w:spacing w:before="100" w:beforeAutospacing="1" w:after="100" w:afterAutospacing="1" w:line="360" w:lineRule="auto"/>
        <w:rPr>
          <w:rFonts w:ascii="Arial" w:hAnsi="Arial" w:cs="Arial"/>
          <w:color w:val="212529"/>
          <w:sz w:val="20"/>
          <w:szCs w:val="20"/>
        </w:rPr>
      </w:pPr>
      <w:r w:rsidRPr="007314F1">
        <w:rPr>
          <w:rFonts w:ascii="Arial" w:hAnsi="Arial" w:cs="Arial"/>
          <w:color w:val="212529"/>
          <w:sz w:val="20"/>
          <w:szCs w:val="20"/>
        </w:rPr>
        <w:t>Ženske v EU na uro v povprečju zaslužijo 12,7 % manj kot moški.</w:t>
      </w:r>
    </w:p>
    <w:p w:rsidR="00270E01" w:rsidRPr="007314F1" w:rsidRDefault="00270E01" w:rsidP="007314F1">
      <w:pPr>
        <w:pStyle w:val="Odstavekseznama"/>
        <w:numPr>
          <w:ilvl w:val="0"/>
          <w:numId w:val="26"/>
        </w:numPr>
        <w:shd w:val="clear" w:color="auto" w:fill="FFFFFF"/>
        <w:spacing w:before="100" w:beforeAutospacing="1" w:after="100" w:afterAutospacing="1" w:line="360" w:lineRule="auto"/>
        <w:rPr>
          <w:rFonts w:ascii="Arial" w:hAnsi="Arial" w:cs="Arial"/>
          <w:color w:val="212529"/>
          <w:sz w:val="20"/>
          <w:szCs w:val="20"/>
        </w:rPr>
      </w:pPr>
      <w:r w:rsidRPr="007314F1">
        <w:rPr>
          <w:rFonts w:ascii="Arial" w:hAnsi="Arial" w:cs="Arial"/>
          <w:color w:val="212529"/>
          <w:sz w:val="20"/>
          <w:szCs w:val="20"/>
        </w:rPr>
        <w:t>Povprečna spolna vrzel v pokojninah je v Evropi 30 %, kar močno vpliva na ekonomsko neodvisnost in socialno varnost žensk v starejših letih.</w:t>
      </w:r>
    </w:p>
    <w:p w:rsidR="00270E01" w:rsidRPr="007314F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7314F1">
        <w:rPr>
          <w:rFonts w:ascii="Arial" w:hAnsi="Arial" w:cs="Arial"/>
          <w:color w:val="212529"/>
          <w:sz w:val="20"/>
          <w:szCs w:val="20"/>
        </w:rPr>
        <w:t>To je realnost Evrope, v kateri še vedno živimo.</w:t>
      </w:r>
      <w:r w:rsidRPr="007314F1">
        <w:rPr>
          <w:rFonts w:ascii="Arial" w:hAnsi="Arial" w:cs="Arial"/>
          <w:color w:val="212529"/>
          <w:sz w:val="20"/>
          <w:szCs w:val="20"/>
        </w:rPr>
        <w:br/>
      </w:r>
      <w:r w:rsidRPr="007314F1">
        <w:rPr>
          <w:rStyle w:val="Krepko"/>
          <w:rFonts w:ascii="Arial" w:hAnsi="Arial" w:cs="Arial"/>
          <w:color w:val="212529"/>
          <w:sz w:val="20"/>
          <w:szCs w:val="20"/>
        </w:rPr>
        <w:t>Izkoristimo evropske volitve 202</w:t>
      </w:r>
      <w:r w:rsidR="004B76FF" w:rsidRPr="007314F1">
        <w:rPr>
          <w:rStyle w:val="Krepko"/>
          <w:rFonts w:ascii="Arial" w:hAnsi="Arial" w:cs="Arial"/>
          <w:color w:val="212529"/>
          <w:sz w:val="20"/>
          <w:szCs w:val="20"/>
        </w:rPr>
        <w:t>4</w:t>
      </w:r>
      <w:r w:rsidRPr="007314F1">
        <w:rPr>
          <w:rStyle w:val="Krepko"/>
          <w:rFonts w:ascii="Arial" w:hAnsi="Arial" w:cs="Arial"/>
          <w:color w:val="212529"/>
          <w:sz w:val="20"/>
          <w:szCs w:val="20"/>
        </w:rPr>
        <w:t xml:space="preserve"> za to, da enakost med ženskami in moškimi pripeljemo v center EU!</w:t>
      </w:r>
      <w:r w:rsidRPr="007314F1">
        <w:rPr>
          <w:rFonts w:ascii="Arial" w:hAnsi="Arial" w:cs="Arial"/>
          <w:color w:val="212529"/>
          <w:sz w:val="20"/>
          <w:szCs w:val="20"/>
        </w:rPr>
        <w:br/>
        <w:t>Potrdimo močno politično voljo in odredimo resne vire, da bo mogoče uresničiti zaveze EU glede enakosti žensk in moških!</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7314F1">
        <w:rPr>
          <w:rFonts w:ascii="Arial" w:hAnsi="Arial" w:cs="Arial"/>
          <w:color w:val="212529"/>
          <w:sz w:val="20"/>
          <w:szCs w:val="20"/>
        </w:rPr>
        <w:t>Za vedno končajmo s patriarhalnim sistemom in obnašanji, ki spodkopavajo dostojanstvo žensk in ogrožajo življenja žensk in deklic!</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331AAB">
        <w:rPr>
          <w:rStyle w:val="Krepko"/>
          <w:rFonts w:ascii="Arial" w:hAnsi="Arial" w:cs="Arial"/>
          <w:color w:val="212529"/>
          <w:sz w:val="20"/>
          <w:szCs w:val="20"/>
        </w:rPr>
        <w:t>Zahtevamo </w:t>
      </w:r>
      <w:r w:rsidRPr="007314F1">
        <w:rPr>
          <w:rFonts w:ascii="Arial" w:hAnsi="Arial" w:cs="Arial"/>
          <w:b/>
          <w:color w:val="212529"/>
          <w:sz w:val="20"/>
          <w:szCs w:val="20"/>
        </w:rPr>
        <w:t xml:space="preserve">Evropo, v kateri ženske in deklice, v vsej svoji </w:t>
      </w:r>
      <w:r w:rsidR="0032531D" w:rsidRPr="007314F1">
        <w:rPr>
          <w:rFonts w:ascii="Arial" w:hAnsi="Arial" w:cs="Arial"/>
          <w:b/>
          <w:color w:val="212529"/>
          <w:sz w:val="20"/>
          <w:szCs w:val="20"/>
        </w:rPr>
        <w:t xml:space="preserve">raznolikosti </w:t>
      </w:r>
      <w:r w:rsidRPr="007314F1">
        <w:rPr>
          <w:rFonts w:ascii="Arial" w:hAnsi="Arial" w:cs="Arial"/>
          <w:b/>
          <w:color w:val="212529"/>
          <w:sz w:val="20"/>
          <w:szCs w:val="20"/>
        </w:rPr>
        <w:t>uživajo enake pravice in sodelovanje na vseh področjih ter na vseh družbenih ravneh</w:t>
      </w:r>
      <w:r w:rsidR="0032531D" w:rsidRPr="007314F1">
        <w:rPr>
          <w:rFonts w:ascii="Arial" w:hAnsi="Arial" w:cs="Arial"/>
          <w:b/>
          <w:color w:val="212529"/>
          <w:sz w:val="20"/>
          <w:szCs w:val="20"/>
        </w:rPr>
        <w:t>;</w:t>
      </w:r>
      <w:r w:rsidRPr="007314F1">
        <w:rPr>
          <w:rFonts w:ascii="Arial" w:hAnsi="Arial" w:cs="Arial"/>
          <w:b/>
          <w:color w:val="212529"/>
          <w:sz w:val="20"/>
          <w:szCs w:val="20"/>
        </w:rPr>
        <w:t xml:space="preserve"> kjer </w:t>
      </w:r>
      <w:r w:rsidR="0032531D" w:rsidRPr="007314F1">
        <w:rPr>
          <w:rFonts w:ascii="Arial" w:hAnsi="Arial" w:cs="Arial"/>
          <w:b/>
          <w:color w:val="212529"/>
          <w:sz w:val="20"/>
          <w:szCs w:val="20"/>
        </w:rPr>
        <w:t xml:space="preserve">so ženske </w:t>
      </w:r>
      <w:r w:rsidRPr="007314F1">
        <w:rPr>
          <w:rFonts w:ascii="Arial" w:hAnsi="Arial" w:cs="Arial"/>
          <w:b/>
          <w:color w:val="212529"/>
          <w:sz w:val="20"/>
          <w:szCs w:val="20"/>
        </w:rPr>
        <w:t>proste vseh oblik zatiranja in izkoriščanja.</w:t>
      </w:r>
      <w:r w:rsidRPr="00270E01">
        <w:rPr>
          <w:rFonts w:ascii="Arial" w:hAnsi="Arial" w:cs="Arial"/>
          <w:color w:val="212529"/>
          <w:sz w:val="20"/>
          <w:szCs w:val="20"/>
        </w:rPr>
        <w:t xml:space="preserve"> Tak</w:t>
      </w:r>
      <w:r w:rsidR="00E52A14">
        <w:rPr>
          <w:rFonts w:ascii="Arial" w:hAnsi="Arial" w:cs="Arial"/>
          <w:color w:val="212529"/>
          <w:sz w:val="20"/>
          <w:szCs w:val="20"/>
        </w:rPr>
        <w:t xml:space="preserve">šna </w:t>
      </w:r>
      <w:r w:rsidRPr="00270E01">
        <w:rPr>
          <w:rFonts w:ascii="Arial" w:hAnsi="Arial" w:cs="Arial"/>
          <w:color w:val="212529"/>
          <w:sz w:val="20"/>
          <w:szCs w:val="20"/>
        </w:rPr>
        <w:t>Evropa bi bila v prid celotni evropski družbi</w:t>
      </w:r>
      <w:r w:rsidR="00E52A14">
        <w:rPr>
          <w:rFonts w:ascii="Arial" w:hAnsi="Arial" w:cs="Arial"/>
          <w:color w:val="212529"/>
          <w:sz w:val="20"/>
          <w:szCs w:val="20"/>
        </w:rPr>
        <w:t>,</w:t>
      </w:r>
      <w:r w:rsidRPr="00270E01">
        <w:rPr>
          <w:rFonts w:ascii="Arial" w:hAnsi="Arial" w:cs="Arial"/>
          <w:color w:val="212529"/>
          <w:sz w:val="20"/>
          <w:szCs w:val="20"/>
        </w:rPr>
        <w:t xml:space="preserve"> saj bi:</w:t>
      </w:r>
    </w:p>
    <w:p w:rsidR="00270E01" w:rsidRPr="00270E01" w:rsidRDefault="00E52A14" w:rsidP="00270E01">
      <w:pPr>
        <w:numPr>
          <w:ilvl w:val="0"/>
          <w:numId w:val="8"/>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 xml:space="preserve">se povečala </w:t>
      </w:r>
      <w:r w:rsidR="00270E01" w:rsidRPr="00270E01">
        <w:rPr>
          <w:rFonts w:ascii="Arial" w:hAnsi="Arial" w:cs="Arial"/>
          <w:color w:val="212529"/>
          <w:sz w:val="20"/>
          <w:szCs w:val="20"/>
        </w:rPr>
        <w:t>legitimnost in reprezentativnost evropskih inštitucij;</w:t>
      </w:r>
    </w:p>
    <w:p w:rsidR="00270E01" w:rsidRPr="00270E01" w:rsidRDefault="00E52A14" w:rsidP="00270E01">
      <w:pPr>
        <w:numPr>
          <w:ilvl w:val="0"/>
          <w:numId w:val="8"/>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p</w:t>
      </w:r>
      <w:r w:rsidR="00270E01" w:rsidRPr="00270E01">
        <w:rPr>
          <w:rFonts w:ascii="Arial" w:hAnsi="Arial" w:cs="Arial"/>
          <w:color w:val="212529"/>
          <w:sz w:val="20"/>
          <w:szCs w:val="20"/>
        </w:rPr>
        <w:t>remošča</w:t>
      </w:r>
      <w:r>
        <w:rPr>
          <w:rFonts w:ascii="Arial" w:hAnsi="Arial" w:cs="Arial"/>
          <w:color w:val="212529"/>
          <w:sz w:val="20"/>
          <w:szCs w:val="20"/>
        </w:rPr>
        <w:t>li</w:t>
      </w:r>
      <w:r w:rsidR="00270E01" w:rsidRPr="00270E01">
        <w:rPr>
          <w:rFonts w:ascii="Arial" w:hAnsi="Arial" w:cs="Arial"/>
          <w:color w:val="212529"/>
          <w:sz w:val="20"/>
          <w:szCs w:val="20"/>
        </w:rPr>
        <w:t xml:space="preserve"> demokrat</w:t>
      </w:r>
      <w:r>
        <w:rPr>
          <w:rFonts w:ascii="Arial" w:hAnsi="Arial" w:cs="Arial"/>
          <w:color w:val="212529"/>
          <w:sz w:val="20"/>
          <w:szCs w:val="20"/>
        </w:rPr>
        <w:t xml:space="preserve">ične </w:t>
      </w:r>
      <w:r w:rsidR="00270E01" w:rsidRPr="00270E01">
        <w:rPr>
          <w:rFonts w:ascii="Arial" w:hAnsi="Arial" w:cs="Arial"/>
          <w:color w:val="212529"/>
          <w:sz w:val="20"/>
          <w:szCs w:val="20"/>
        </w:rPr>
        <w:t xml:space="preserve">vrzeli med EU in njenimi državljani, </w:t>
      </w:r>
      <w:r>
        <w:rPr>
          <w:rFonts w:ascii="Arial" w:hAnsi="Arial" w:cs="Arial"/>
          <w:color w:val="212529"/>
          <w:sz w:val="20"/>
          <w:szCs w:val="20"/>
        </w:rPr>
        <w:t>zlasti</w:t>
      </w:r>
      <w:r w:rsidR="00270E01" w:rsidRPr="00270E01">
        <w:rPr>
          <w:rFonts w:ascii="Arial" w:hAnsi="Arial" w:cs="Arial"/>
          <w:color w:val="212529"/>
          <w:sz w:val="20"/>
          <w:szCs w:val="20"/>
        </w:rPr>
        <w:t xml:space="preserve"> ženskami</w:t>
      </w:r>
      <w:r>
        <w:rPr>
          <w:rFonts w:ascii="Arial" w:hAnsi="Arial" w:cs="Arial"/>
          <w:color w:val="212529"/>
          <w:sz w:val="20"/>
          <w:szCs w:val="20"/>
        </w:rPr>
        <w:t xml:space="preserve"> in deklicami</w:t>
      </w:r>
      <w:r w:rsidR="00270E01" w:rsidRPr="00270E01">
        <w:rPr>
          <w:rFonts w:ascii="Arial" w:hAnsi="Arial" w:cs="Arial"/>
          <w:color w:val="212529"/>
          <w:sz w:val="20"/>
          <w:szCs w:val="20"/>
        </w:rPr>
        <w:t>;</w:t>
      </w:r>
    </w:p>
    <w:p w:rsidR="00270E01" w:rsidRPr="00270E01" w:rsidRDefault="00270E01" w:rsidP="00270E01">
      <w:pPr>
        <w:numPr>
          <w:ilvl w:val="0"/>
          <w:numId w:val="8"/>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izboljšal</w:t>
      </w:r>
      <w:r w:rsidR="00E52A14">
        <w:rPr>
          <w:rFonts w:ascii="Arial" w:hAnsi="Arial" w:cs="Arial"/>
          <w:color w:val="212529"/>
          <w:sz w:val="20"/>
          <w:szCs w:val="20"/>
        </w:rPr>
        <w:t>i</w:t>
      </w:r>
      <w:r w:rsidRPr="00270E01">
        <w:rPr>
          <w:rFonts w:ascii="Arial" w:hAnsi="Arial" w:cs="Arial"/>
          <w:color w:val="212529"/>
          <w:sz w:val="20"/>
          <w:szCs w:val="20"/>
        </w:rPr>
        <w:t xml:space="preserve"> učinkovitost in odzivnost politik EU; </w:t>
      </w:r>
    </w:p>
    <w:p w:rsidR="00270E01" w:rsidRPr="00270E01" w:rsidRDefault="00270E01" w:rsidP="00270E01">
      <w:pPr>
        <w:numPr>
          <w:ilvl w:val="0"/>
          <w:numId w:val="8"/>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 xml:space="preserve">ustvarilo bogastvo: izboljšana enakost spolov bi vodila k porastu od 6,1 to 9,6 </w:t>
      </w:r>
      <w:r w:rsidR="00E52A14">
        <w:rPr>
          <w:rFonts w:ascii="Arial" w:hAnsi="Arial" w:cs="Arial"/>
          <w:color w:val="212529"/>
          <w:sz w:val="20"/>
          <w:szCs w:val="20"/>
        </w:rPr>
        <w:t>odstotnih</w:t>
      </w:r>
      <w:r w:rsidRPr="00270E01">
        <w:rPr>
          <w:rFonts w:ascii="Arial" w:hAnsi="Arial" w:cs="Arial"/>
          <w:color w:val="212529"/>
          <w:sz w:val="20"/>
          <w:szCs w:val="20"/>
        </w:rPr>
        <w:t xml:space="preserve"> točk BDP na prebivalca v EU do 2050, kar znese od 1,95 do 3,15 </w:t>
      </w:r>
      <w:r w:rsidR="00E52A14" w:rsidRPr="00270E01">
        <w:rPr>
          <w:rFonts w:ascii="Arial" w:hAnsi="Arial" w:cs="Arial"/>
          <w:color w:val="212529"/>
          <w:sz w:val="20"/>
          <w:szCs w:val="20"/>
        </w:rPr>
        <w:t>bilijonov</w:t>
      </w:r>
      <w:r w:rsidRPr="00270E01">
        <w:rPr>
          <w:rFonts w:ascii="Arial" w:hAnsi="Arial" w:cs="Arial"/>
          <w:color w:val="212529"/>
          <w:sz w:val="20"/>
          <w:szCs w:val="20"/>
        </w:rPr>
        <w:t xml:space="preserve"> evrov;</w:t>
      </w:r>
    </w:p>
    <w:p w:rsidR="00270E01" w:rsidRPr="00270E01" w:rsidRDefault="00270E01" w:rsidP="00270E01">
      <w:pPr>
        <w:numPr>
          <w:ilvl w:val="0"/>
          <w:numId w:val="8"/>
        </w:numPr>
        <w:shd w:val="clear" w:color="auto" w:fill="FFFFFF"/>
        <w:spacing w:before="100" w:beforeAutospacing="1" w:after="100" w:afterAutospacing="1" w:line="360" w:lineRule="auto"/>
        <w:rPr>
          <w:rFonts w:ascii="Arial" w:hAnsi="Arial" w:cs="Arial"/>
          <w:color w:val="212529"/>
          <w:sz w:val="20"/>
          <w:szCs w:val="20"/>
        </w:rPr>
      </w:pPr>
      <w:r w:rsidRPr="00270E01">
        <w:rPr>
          <w:rFonts w:ascii="Arial" w:hAnsi="Arial" w:cs="Arial"/>
          <w:color w:val="212529"/>
          <w:sz w:val="20"/>
          <w:szCs w:val="20"/>
        </w:rPr>
        <w:t>dvignil</w:t>
      </w:r>
      <w:r w:rsidR="00E52A14">
        <w:rPr>
          <w:rFonts w:ascii="Arial" w:hAnsi="Arial" w:cs="Arial"/>
          <w:color w:val="212529"/>
          <w:sz w:val="20"/>
          <w:szCs w:val="20"/>
        </w:rPr>
        <w:t>i</w:t>
      </w:r>
      <w:r w:rsidRPr="00270E01">
        <w:rPr>
          <w:rFonts w:ascii="Arial" w:hAnsi="Arial" w:cs="Arial"/>
          <w:color w:val="212529"/>
          <w:sz w:val="20"/>
          <w:szCs w:val="20"/>
        </w:rPr>
        <w:t xml:space="preserve"> stopnjo zaposlenosti; enake možnosti spolov pri temeljnem izobraževanju in na trgu dela, bi dvignilo stopnjo zaposlenosti v EU za 2,1 do 3,5 odstotnih točk</w:t>
      </w:r>
      <w:r w:rsidR="00E52A14">
        <w:rPr>
          <w:rFonts w:ascii="Arial" w:hAnsi="Arial" w:cs="Arial"/>
          <w:color w:val="212529"/>
          <w:sz w:val="20"/>
          <w:szCs w:val="20"/>
        </w:rPr>
        <w:t xml:space="preserve"> do 2050</w:t>
      </w:r>
      <w:r w:rsidRPr="00270E01">
        <w:rPr>
          <w:rFonts w:ascii="Arial" w:hAnsi="Arial" w:cs="Arial"/>
          <w:color w:val="212529"/>
          <w:sz w:val="20"/>
          <w:szCs w:val="20"/>
        </w:rPr>
        <w:t>.</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Zahtevamo:</w:t>
      </w:r>
    </w:p>
    <w:p w:rsidR="00270E01" w:rsidRPr="00270E01" w:rsidRDefault="009700B4" w:rsidP="007314F1">
      <w:pPr>
        <w:numPr>
          <w:ilvl w:val="0"/>
          <w:numId w:val="2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b/>
          <w:color w:val="212529"/>
          <w:sz w:val="20"/>
          <w:szCs w:val="20"/>
        </w:rPr>
        <w:t>o</w:t>
      </w:r>
      <w:bookmarkStart w:id="0" w:name="_GoBack"/>
      <w:bookmarkEnd w:id="0"/>
      <w:r w:rsidR="00270E01" w:rsidRPr="00B03BA9">
        <w:rPr>
          <w:rFonts w:ascii="Arial" w:hAnsi="Arial" w:cs="Arial"/>
          <w:b/>
          <w:color w:val="212529"/>
          <w:sz w:val="20"/>
          <w:szCs w:val="20"/>
        </w:rPr>
        <w:t>d kandidatk in kandidatov</w:t>
      </w:r>
      <w:r w:rsidR="00270E01" w:rsidRPr="00270E01">
        <w:rPr>
          <w:rFonts w:ascii="Arial" w:hAnsi="Arial" w:cs="Arial"/>
          <w:color w:val="212529"/>
          <w:sz w:val="20"/>
          <w:szCs w:val="20"/>
        </w:rPr>
        <w:t xml:space="preserve"> </w:t>
      </w:r>
      <w:r w:rsidR="00486BD4" w:rsidRPr="00270E01">
        <w:rPr>
          <w:rFonts w:ascii="Arial" w:hAnsi="Arial" w:cs="Arial"/>
          <w:color w:val="212529"/>
          <w:sz w:val="20"/>
          <w:szCs w:val="20"/>
        </w:rPr>
        <w:t>–</w:t>
      </w:r>
      <w:r w:rsidR="00270E01" w:rsidRPr="00270E01">
        <w:rPr>
          <w:rFonts w:ascii="Arial" w:hAnsi="Arial" w:cs="Arial"/>
          <w:color w:val="212529"/>
          <w:sz w:val="20"/>
          <w:szCs w:val="20"/>
        </w:rPr>
        <w:t xml:space="preserve"> da v svojih kampanjah naslavljajo različnost resničnih problemov žensk in deklic in ko so izvoljeni/-e obdržijo </w:t>
      </w:r>
      <w:r w:rsidR="00AE2EDC">
        <w:rPr>
          <w:rFonts w:ascii="Arial" w:hAnsi="Arial" w:cs="Arial"/>
          <w:color w:val="212529"/>
          <w:sz w:val="20"/>
          <w:szCs w:val="20"/>
        </w:rPr>
        <w:t xml:space="preserve">pravice žensk </w:t>
      </w:r>
      <w:r w:rsidR="00270E01" w:rsidRPr="00270E01">
        <w:rPr>
          <w:rFonts w:ascii="Arial" w:hAnsi="Arial" w:cs="Arial"/>
          <w:color w:val="212529"/>
          <w:sz w:val="20"/>
          <w:szCs w:val="20"/>
        </w:rPr>
        <w:t>visoko v političnih programih;</w:t>
      </w:r>
    </w:p>
    <w:p w:rsidR="00270E01" w:rsidRPr="00270E01" w:rsidRDefault="009700B4" w:rsidP="007314F1">
      <w:pPr>
        <w:numPr>
          <w:ilvl w:val="0"/>
          <w:numId w:val="2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b/>
          <w:color w:val="212529"/>
          <w:sz w:val="20"/>
          <w:szCs w:val="20"/>
        </w:rPr>
        <w:t>o</w:t>
      </w:r>
      <w:r w:rsidR="00270E01" w:rsidRPr="00B03BA9">
        <w:rPr>
          <w:rFonts w:ascii="Arial" w:hAnsi="Arial" w:cs="Arial"/>
          <w:b/>
          <w:color w:val="212529"/>
          <w:sz w:val="20"/>
          <w:szCs w:val="20"/>
        </w:rPr>
        <w:t>d evropskih in nacionalnih političnih strank in evropskih političnih skupin</w:t>
      </w:r>
      <w:r w:rsidR="00270E01" w:rsidRPr="00270E01">
        <w:rPr>
          <w:rFonts w:ascii="Arial" w:hAnsi="Arial" w:cs="Arial"/>
          <w:color w:val="212529"/>
          <w:sz w:val="20"/>
          <w:szCs w:val="20"/>
        </w:rPr>
        <w:t xml:space="preserve"> </w:t>
      </w:r>
      <w:r w:rsidR="00486BD4" w:rsidRPr="00270E01">
        <w:rPr>
          <w:rFonts w:ascii="Arial" w:hAnsi="Arial" w:cs="Arial"/>
          <w:color w:val="212529"/>
          <w:sz w:val="20"/>
          <w:szCs w:val="20"/>
        </w:rPr>
        <w:t>–</w:t>
      </w:r>
      <w:r w:rsidR="00486BD4">
        <w:rPr>
          <w:rFonts w:ascii="Arial" w:hAnsi="Arial" w:cs="Arial"/>
          <w:color w:val="212529"/>
          <w:sz w:val="20"/>
          <w:szCs w:val="20"/>
        </w:rPr>
        <w:t xml:space="preserve"> </w:t>
      </w:r>
      <w:r w:rsidR="00270E01" w:rsidRPr="00270E01">
        <w:rPr>
          <w:rFonts w:ascii="Arial" w:hAnsi="Arial" w:cs="Arial"/>
          <w:color w:val="212529"/>
          <w:sz w:val="20"/>
          <w:szCs w:val="20"/>
        </w:rPr>
        <w:t xml:space="preserve">da v svojih programih </w:t>
      </w:r>
      <w:r w:rsidR="008C435B">
        <w:rPr>
          <w:rFonts w:ascii="Arial" w:hAnsi="Arial" w:cs="Arial"/>
          <w:color w:val="212529"/>
          <w:sz w:val="20"/>
          <w:szCs w:val="20"/>
        </w:rPr>
        <w:t xml:space="preserve">in pri oblikovanju proračunov </w:t>
      </w:r>
      <w:r w:rsidR="00270E01" w:rsidRPr="00270E01">
        <w:rPr>
          <w:rFonts w:ascii="Arial" w:hAnsi="Arial" w:cs="Arial"/>
          <w:color w:val="212529"/>
          <w:sz w:val="20"/>
          <w:szCs w:val="20"/>
        </w:rPr>
        <w:t>upošteva</w:t>
      </w:r>
      <w:r w:rsidR="008C435B">
        <w:rPr>
          <w:rFonts w:ascii="Arial" w:hAnsi="Arial" w:cs="Arial"/>
          <w:color w:val="212529"/>
          <w:sz w:val="20"/>
          <w:szCs w:val="20"/>
        </w:rPr>
        <w:t>jo</w:t>
      </w:r>
      <w:r w:rsidR="00270E01" w:rsidRPr="00270E01">
        <w:rPr>
          <w:rFonts w:ascii="Arial" w:hAnsi="Arial" w:cs="Arial"/>
          <w:color w:val="212529"/>
          <w:sz w:val="20"/>
          <w:szCs w:val="20"/>
        </w:rPr>
        <w:t xml:space="preserve"> vidik spola </w:t>
      </w:r>
      <w:r w:rsidR="008C435B">
        <w:rPr>
          <w:rFonts w:ascii="Arial" w:hAnsi="Arial" w:cs="Arial"/>
          <w:color w:val="212529"/>
          <w:sz w:val="20"/>
          <w:szCs w:val="20"/>
        </w:rPr>
        <w:t>ter integrirajo načelo enakosti spolov</w:t>
      </w:r>
      <w:r w:rsidR="00270E01" w:rsidRPr="00270E01">
        <w:rPr>
          <w:rFonts w:ascii="Arial" w:hAnsi="Arial" w:cs="Arial"/>
          <w:color w:val="212529"/>
          <w:sz w:val="20"/>
          <w:szCs w:val="20"/>
        </w:rPr>
        <w:t>;</w:t>
      </w:r>
    </w:p>
    <w:p w:rsidR="00270E01" w:rsidRPr="00270E01" w:rsidRDefault="009700B4" w:rsidP="007314F1">
      <w:pPr>
        <w:numPr>
          <w:ilvl w:val="0"/>
          <w:numId w:val="2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b/>
          <w:color w:val="212529"/>
          <w:sz w:val="20"/>
          <w:szCs w:val="20"/>
        </w:rPr>
        <w:t>o</w:t>
      </w:r>
      <w:r w:rsidR="00270E01" w:rsidRPr="00B03BA9">
        <w:rPr>
          <w:rFonts w:ascii="Arial" w:hAnsi="Arial" w:cs="Arial"/>
          <w:b/>
          <w:color w:val="212529"/>
          <w:sz w:val="20"/>
          <w:szCs w:val="20"/>
        </w:rPr>
        <w:t>d medijev</w:t>
      </w:r>
      <w:r w:rsidR="00486BD4">
        <w:rPr>
          <w:rFonts w:ascii="Arial" w:hAnsi="Arial" w:cs="Arial"/>
          <w:color w:val="212529"/>
          <w:sz w:val="20"/>
          <w:szCs w:val="20"/>
        </w:rPr>
        <w:t xml:space="preserve"> </w:t>
      </w:r>
      <w:r w:rsidR="00486BD4" w:rsidRPr="00270E01">
        <w:rPr>
          <w:rFonts w:ascii="Arial" w:hAnsi="Arial" w:cs="Arial"/>
          <w:color w:val="212529"/>
          <w:sz w:val="20"/>
          <w:szCs w:val="20"/>
        </w:rPr>
        <w:t>–</w:t>
      </w:r>
      <w:r w:rsidR="00270E01" w:rsidRPr="00270E01">
        <w:rPr>
          <w:rFonts w:ascii="Arial" w:hAnsi="Arial" w:cs="Arial"/>
          <w:color w:val="212529"/>
          <w:sz w:val="20"/>
          <w:szCs w:val="20"/>
        </w:rPr>
        <w:t xml:space="preserve"> da volivkam in volivcem zagotovijo nepristranske, neodvisne, celovite informacije in vsebinski pregled političnih ponudb, tako</w:t>
      </w:r>
      <w:r w:rsidR="00B03BA9">
        <w:rPr>
          <w:rFonts w:ascii="Arial" w:hAnsi="Arial" w:cs="Arial"/>
          <w:color w:val="212529"/>
          <w:sz w:val="20"/>
          <w:szCs w:val="20"/>
        </w:rPr>
        <w:t>,</w:t>
      </w:r>
      <w:r w:rsidR="00270E01" w:rsidRPr="00270E01">
        <w:rPr>
          <w:rFonts w:ascii="Arial" w:hAnsi="Arial" w:cs="Arial"/>
          <w:color w:val="212529"/>
          <w:sz w:val="20"/>
          <w:szCs w:val="20"/>
        </w:rPr>
        <w:t xml:space="preserve"> da posvetijo enako mero pozornosti kandidatkam in kandidatom; zahtevamo, da povečajo pokrivanje tem o ženskih pravicah in enkrat za vselej opustijo vse spolne stereotipe in objektivacijo žensk;</w:t>
      </w:r>
    </w:p>
    <w:p w:rsidR="00270E01" w:rsidRPr="00270E01" w:rsidRDefault="009700B4" w:rsidP="007314F1">
      <w:pPr>
        <w:numPr>
          <w:ilvl w:val="0"/>
          <w:numId w:val="2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b/>
          <w:color w:val="212529"/>
          <w:sz w:val="20"/>
          <w:szCs w:val="20"/>
        </w:rPr>
        <w:lastRenderedPageBreak/>
        <w:t>o</w:t>
      </w:r>
      <w:r w:rsidR="00270E01" w:rsidRPr="00B03BA9">
        <w:rPr>
          <w:rFonts w:ascii="Arial" w:hAnsi="Arial" w:cs="Arial"/>
          <w:b/>
          <w:color w:val="212529"/>
          <w:sz w:val="20"/>
          <w:szCs w:val="20"/>
        </w:rPr>
        <w:t>d volivk in volivcev</w:t>
      </w:r>
      <w:r w:rsidR="00270E01" w:rsidRPr="00270E01">
        <w:rPr>
          <w:rFonts w:ascii="Arial" w:hAnsi="Arial" w:cs="Arial"/>
          <w:color w:val="212529"/>
          <w:sz w:val="20"/>
          <w:szCs w:val="20"/>
        </w:rPr>
        <w:t xml:space="preserve"> – da se angažirajo, da presodijo zgodovino zavzemanja kandidatk in kandidatov za ženske pravice in da volijo feministične voditelje in voditeljice;</w:t>
      </w:r>
    </w:p>
    <w:p w:rsidR="00270E01" w:rsidRPr="00270E01" w:rsidRDefault="009700B4" w:rsidP="007314F1">
      <w:pPr>
        <w:numPr>
          <w:ilvl w:val="0"/>
          <w:numId w:val="2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b/>
          <w:color w:val="212529"/>
          <w:sz w:val="20"/>
          <w:szCs w:val="20"/>
        </w:rPr>
        <w:t>o</w:t>
      </w:r>
      <w:r w:rsidR="00270E01" w:rsidRPr="00B03BA9">
        <w:rPr>
          <w:rFonts w:ascii="Arial" w:hAnsi="Arial" w:cs="Arial"/>
          <w:b/>
          <w:color w:val="212529"/>
          <w:sz w:val="20"/>
          <w:szCs w:val="20"/>
        </w:rPr>
        <w:t>d evropskih inštitucij</w:t>
      </w:r>
      <w:r w:rsidR="00270E01" w:rsidRPr="00270E01">
        <w:rPr>
          <w:rFonts w:ascii="Arial" w:hAnsi="Arial" w:cs="Arial"/>
          <w:color w:val="212529"/>
          <w:sz w:val="20"/>
          <w:szCs w:val="20"/>
        </w:rPr>
        <w:t xml:space="preserve"> – da omogočijo in prevzamejo odgovornost za demokratič</w:t>
      </w:r>
      <w:r w:rsidR="00B03BA9">
        <w:rPr>
          <w:rFonts w:ascii="Arial" w:hAnsi="Arial" w:cs="Arial"/>
          <w:color w:val="212529"/>
          <w:sz w:val="20"/>
          <w:szCs w:val="20"/>
        </w:rPr>
        <w:t>ne</w:t>
      </w:r>
      <w:r w:rsidR="00270E01" w:rsidRPr="00270E01">
        <w:rPr>
          <w:rFonts w:ascii="Arial" w:hAnsi="Arial" w:cs="Arial"/>
          <w:color w:val="212529"/>
          <w:sz w:val="20"/>
          <w:szCs w:val="20"/>
        </w:rPr>
        <w:t xml:space="preserve">, </w:t>
      </w:r>
      <w:r w:rsidR="00B03BA9">
        <w:rPr>
          <w:rFonts w:ascii="Arial" w:hAnsi="Arial" w:cs="Arial"/>
          <w:color w:val="212529"/>
          <w:sz w:val="20"/>
          <w:szCs w:val="20"/>
        </w:rPr>
        <w:t xml:space="preserve">poštene </w:t>
      </w:r>
      <w:r w:rsidR="00270E01" w:rsidRPr="00270E01">
        <w:rPr>
          <w:rFonts w:ascii="Arial" w:hAnsi="Arial" w:cs="Arial"/>
          <w:color w:val="212529"/>
          <w:sz w:val="20"/>
          <w:szCs w:val="20"/>
        </w:rPr>
        <w:t>in enak</w:t>
      </w:r>
      <w:r w:rsidR="00B03BA9">
        <w:rPr>
          <w:rFonts w:ascii="Arial" w:hAnsi="Arial" w:cs="Arial"/>
          <w:color w:val="212529"/>
          <w:sz w:val="20"/>
          <w:szCs w:val="20"/>
        </w:rPr>
        <w:t>e</w:t>
      </w:r>
      <w:r w:rsidR="00270E01" w:rsidRPr="00270E01">
        <w:rPr>
          <w:rFonts w:ascii="Arial" w:hAnsi="Arial" w:cs="Arial"/>
          <w:color w:val="212529"/>
          <w:sz w:val="20"/>
          <w:szCs w:val="20"/>
        </w:rPr>
        <w:t xml:space="preserve"> voliln</w:t>
      </w:r>
      <w:r w:rsidR="00B03BA9">
        <w:rPr>
          <w:rFonts w:ascii="Arial" w:hAnsi="Arial" w:cs="Arial"/>
          <w:color w:val="212529"/>
          <w:sz w:val="20"/>
          <w:szCs w:val="20"/>
        </w:rPr>
        <w:t>e postopke za ženske in moške kandidate in kandidatke</w:t>
      </w:r>
      <w:r w:rsidR="00270E01" w:rsidRPr="00270E01">
        <w:rPr>
          <w:rFonts w:ascii="Arial" w:hAnsi="Arial" w:cs="Arial"/>
          <w:color w:val="212529"/>
          <w:sz w:val="20"/>
          <w:szCs w:val="20"/>
        </w:rPr>
        <w:t xml:space="preserve">, v katerem so oboji enako varni in dobrodošli pri uporabi vseh javnih </w:t>
      </w:r>
      <w:r w:rsidR="00B03BA9">
        <w:rPr>
          <w:rFonts w:ascii="Arial" w:hAnsi="Arial" w:cs="Arial"/>
          <w:color w:val="212529"/>
          <w:sz w:val="20"/>
          <w:szCs w:val="20"/>
        </w:rPr>
        <w:t xml:space="preserve">forumov za komuniciranje in prireditev, </w:t>
      </w:r>
      <w:r w:rsidR="00270E01" w:rsidRPr="00270E01">
        <w:rPr>
          <w:rFonts w:ascii="Arial" w:hAnsi="Arial" w:cs="Arial"/>
          <w:color w:val="212529"/>
          <w:sz w:val="20"/>
          <w:szCs w:val="20"/>
        </w:rPr>
        <w:t>namenjenih srečevanju z volivkami in volivci, brez nevarnosti</w:t>
      </w:r>
      <w:r w:rsidR="00B03BA9">
        <w:rPr>
          <w:rFonts w:ascii="Arial" w:hAnsi="Arial" w:cs="Arial"/>
          <w:color w:val="212529"/>
          <w:sz w:val="20"/>
          <w:szCs w:val="20"/>
        </w:rPr>
        <w:t xml:space="preserve"> in tveganja</w:t>
      </w:r>
      <w:r w:rsidR="00270E01" w:rsidRPr="00270E01">
        <w:rPr>
          <w:rFonts w:ascii="Arial" w:hAnsi="Arial" w:cs="Arial"/>
          <w:color w:val="212529"/>
          <w:sz w:val="20"/>
          <w:szCs w:val="20"/>
        </w:rPr>
        <w:t>, da bodo izpostavljeni  namerno ponarejenim informacijam ali nadlegovanju</w:t>
      </w:r>
      <w:r w:rsidR="00B03BA9">
        <w:rPr>
          <w:rFonts w:ascii="Arial" w:hAnsi="Arial" w:cs="Arial"/>
          <w:color w:val="212529"/>
          <w:sz w:val="20"/>
          <w:szCs w:val="20"/>
        </w:rPr>
        <w:t xml:space="preserve"> na podlagi spola,</w:t>
      </w:r>
      <w:r w:rsidR="00270E01" w:rsidRPr="00270E01">
        <w:rPr>
          <w:rFonts w:ascii="Arial" w:hAnsi="Arial" w:cs="Arial"/>
          <w:color w:val="212529"/>
          <w:sz w:val="20"/>
          <w:szCs w:val="20"/>
        </w:rPr>
        <w:t xml:space="preserve"> v živo ali preko interneta!</w:t>
      </w:r>
    </w:p>
    <w:p w:rsidR="00AA6916" w:rsidRDefault="00270E01" w:rsidP="00270E01">
      <w:pPr>
        <w:pStyle w:val="Navadensplet"/>
        <w:shd w:val="clear" w:color="auto" w:fill="FFFFFF"/>
        <w:spacing w:before="0" w:beforeAutospacing="0" w:after="0" w:afterAutospacing="0" w:line="360" w:lineRule="auto"/>
        <w:rPr>
          <w:rStyle w:val="Krepko"/>
          <w:rFonts w:ascii="Arial" w:hAnsi="Arial" w:cs="Arial"/>
          <w:color w:val="212529"/>
          <w:sz w:val="20"/>
          <w:szCs w:val="20"/>
        </w:rPr>
      </w:pPr>
      <w:r w:rsidRPr="00270E01">
        <w:rPr>
          <w:rStyle w:val="Krepko"/>
          <w:rFonts w:ascii="Arial" w:hAnsi="Arial" w:cs="Arial"/>
          <w:color w:val="212529"/>
          <w:sz w:val="20"/>
          <w:szCs w:val="20"/>
        </w:rPr>
        <w:t xml:space="preserve">Samo skupaj, ne da bi katerokoli žensko ali deklico pustili vnemar, se lahko uspešno soočimo s trenutnimi izzivi. Ženske ne sestavljajo </w:t>
      </w:r>
      <w:r w:rsidR="0053022A">
        <w:rPr>
          <w:rStyle w:val="Krepko"/>
          <w:rFonts w:ascii="Arial" w:hAnsi="Arial" w:cs="Arial"/>
          <w:color w:val="212529"/>
          <w:sz w:val="20"/>
          <w:szCs w:val="20"/>
        </w:rPr>
        <w:t xml:space="preserve">le več kot </w:t>
      </w:r>
      <w:r w:rsidRPr="00270E01">
        <w:rPr>
          <w:rStyle w:val="Krepko"/>
          <w:rFonts w:ascii="Arial" w:hAnsi="Arial" w:cs="Arial"/>
          <w:color w:val="212529"/>
          <w:sz w:val="20"/>
          <w:szCs w:val="20"/>
        </w:rPr>
        <w:t>pol</w:t>
      </w:r>
      <w:r w:rsidR="0053022A">
        <w:rPr>
          <w:rStyle w:val="Krepko"/>
          <w:rFonts w:ascii="Arial" w:hAnsi="Arial" w:cs="Arial"/>
          <w:color w:val="212529"/>
          <w:sz w:val="20"/>
          <w:szCs w:val="20"/>
        </w:rPr>
        <w:t>ovico</w:t>
      </w:r>
      <w:r w:rsidRPr="00270E01">
        <w:rPr>
          <w:rStyle w:val="Krepko"/>
          <w:rFonts w:ascii="Arial" w:hAnsi="Arial" w:cs="Arial"/>
          <w:color w:val="212529"/>
          <w:sz w:val="20"/>
          <w:szCs w:val="20"/>
        </w:rPr>
        <w:t xml:space="preserve"> prebivalstva, so tudi ključne nosilke sprememb. Zato morajo biti ženske svobodne in opolnomočene, da se lahko angažirajo na vseh področjih, na vseh ravneh, vključno z </w:t>
      </w:r>
      <w:r w:rsidR="0053022A">
        <w:rPr>
          <w:rStyle w:val="Krepko"/>
          <w:rFonts w:ascii="Arial" w:hAnsi="Arial" w:cs="Arial"/>
          <w:color w:val="212529"/>
          <w:sz w:val="20"/>
          <w:szCs w:val="20"/>
        </w:rPr>
        <w:t>dejavnim sodelovanjem v</w:t>
      </w:r>
      <w:r w:rsidRPr="00270E01">
        <w:rPr>
          <w:rStyle w:val="Krepko"/>
          <w:rFonts w:ascii="Arial" w:hAnsi="Arial" w:cs="Arial"/>
          <w:color w:val="212529"/>
          <w:sz w:val="20"/>
          <w:szCs w:val="20"/>
        </w:rPr>
        <w:t xml:space="preserve"> političnim</w:t>
      </w:r>
      <w:r w:rsidR="0053022A">
        <w:rPr>
          <w:rStyle w:val="Krepko"/>
          <w:rFonts w:ascii="Arial" w:hAnsi="Arial" w:cs="Arial"/>
          <w:color w:val="212529"/>
          <w:sz w:val="20"/>
          <w:szCs w:val="20"/>
        </w:rPr>
        <w:t xml:space="preserve"> življenju</w:t>
      </w:r>
      <w:r w:rsidRPr="00270E01">
        <w:rPr>
          <w:rStyle w:val="Krepko"/>
          <w:rFonts w:ascii="Arial" w:hAnsi="Arial" w:cs="Arial"/>
          <w:color w:val="212529"/>
          <w:sz w:val="20"/>
          <w:szCs w:val="20"/>
        </w:rPr>
        <w:t xml:space="preserve">, vključno s sodelovanjem na volitvah, z delom v demokratičnih mehanizmih itd. Samo z vključevanjem žensk in njihovega </w:t>
      </w:r>
      <w:r w:rsidR="0053022A">
        <w:rPr>
          <w:rStyle w:val="Krepko"/>
          <w:rFonts w:ascii="Arial" w:hAnsi="Arial" w:cs="Arial"/>
          <w:color w:val="212529"/>
          <w:sz w:val="20"/>
          <w:szCs w:val="20"/>
        </w:rPr>
        <w:t>strokovnega</w:t>
      </w:r>
      <w:r w:rsidRPr="00270E01">
        <w:rPr>
          <w:rStyle w:val="Krepko"/>
          <w:rFonts w:ascii="Arial" w:hAnsi="Arial" w:cs="Arial"/>
          <w:color w:val="212529"/>
          <w:sz w:val="20"/>
          <w:szCs w:val="20"/>
        </w:rPr>
        <w:t xml:space="preserve"> znanja lahko najdemo primerne rešitve in izpeljemo socialno, ekonomsko in ekološko pravič</w:t>
      </w:r>
      <w:r w:rsidR="0053022A">
        <w:rPr>
          <w:rStyle w:val="Krepko"/>
          <w:rFonts w:ascii="Arial" w:hAnsi="Arial" w:cs="Arial"/>
          <w:color w:val="212529"/>
          <w:sz w:val="20"/>
          <w:szCs w:val="20"/>
        </w:rPr>
        <w:t>en prehod</w:t>
      </w:r>
      <w:r w:rsidRPr="00270E01">
        <w:rPr>
          <w:rStyle w:val="Krepko"/>
          <w:rFonts w:ascii="Arial" w:hAnsi="Arial" w:cs="Arial"/>
          <w:color w:val="212529"/>
          <w:sz w:val="20"/>
          <w:szCs w:val="20"/>
        </w:rPr>
        <w:t xml:space="preserve">. </w:t>
      </w:r>
    </w:p>
    <w:p w:rsidR="00AA6916" w:rsidRDefault="00AA6916" w:rsidP="00270E01">
      <w:pPr>
        <w:pStyle w:val="Navadensplet"/>
        <w:shd w:val="clear" w:color="auto" w:fill="FFFFFF"/>
        <w:spacing w:before="0" w:beforeAutospacing="0" w:after="0" w:afterAutospacing="0" w:line="360" w:lineRule="auto"/>
        <w:rPr>
          <w:rStyle w:val="Krepko"/>
          <w:rFonts w:ascii="Arial" w:hAnsi="Arial" w:cs="Arial"/>
          <w:color w:val="212529"/>
          <w:sz w:val="20"/>
          <w:szCs w:val="20"/>
        </w:rPr>
      </w:pP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Evropske volitve 2024 bodo točka preloma za ženske in deklice v Evropi, za evropski projekt miru, demokracije, vključevanja, enakosti in solidarnosti. Prevzemimo vsak svoj del odgovornosti!</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jc w:val="center"/>
        <w:rPr>
          <w:rFonts w:ascii="Arial" w:hAnsi="Arial" w:cs="Arial"/>
          <w:color w:val="212529"/>
          <w:sz w:val="20"/>
          <w:szCs w:val="20"/>
        </w:rPr>
      </w:pPr>
      <w:r w:rsidRPr="00270E01">
        <w:rPr>
          <w:rStyle w:val="Krepko"/>
          <w:rFonts w:ascii="Arial" w:hAnsi="Arial" w:cs="Arial"/>
          <w:color w:val="212529"/>
          <w:sz w:val="20"/>
          <w:szCs w:val="20"/>
        </w:rPr>
        <w:t>NAŠE ZAHTEVE:</w:t>
      </w:r>
    </w:p>
    <w:p w:rsidR="00270E01" w:rsidRPr="00270E01"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b/>
          <w:bCs/>
          <w:color w:val="212529"/>
          <w:sz w:val="20"/>
          <w:szCs w:val="20"/>
        </w:rPr>
        <w:br/>
      </w:r>
      <w:r w:rsidRPr="00270E01">
        <w:rPr>
          <w:rStyle w:val="Krepko"/>
          <w:rFonts w:ascii="Arial" w:hAnsi="Arial" w:cs="Arial"/>
          <w:color w:val="993300"/>
          <w:sz w:val="20"/>
          <w:szCs w:val="20"/>
        </w:rPr>
        <w:t>VZDRŽNO ZAVAROVATI IN IZBOLJŠATI ŽENSKE PRAVICE S POMOČJO INSTITUCIONALIZIRANIH MEHANIZMOV</w:t>
      </w:r>
    </w:p>
    <w:p w:rsidR="00AE2F32" w:rsidRDefault="00AE2F32" w:rsidP="00270E01">
      <w:pPr>
        <w:pStyle w:val="Navadensplet"/>
        <w:shd w:val="clear" w:color="auto" w:fill="FFFFFF"/>
        <w:spacing w:before="0" w:beforeAutospacing="0" w:after="0" w:afterAutospacing="0" w:line="360" w:lineRule="auto"/>
        <w:rPr>
          <w:rFonts w:ascii="Arial" w:hAnsi="Arial" w:cs="Arial"/>
          <w:color w:val="212529"/>
          <w:sz w:val="20"/>
          <w:szCs w:val="20"/>
        </w:rPr>
      </w:pP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xml:space="preserve">Obstoječe neenakosti so globoko zakoreninjene v neenakih razmerjih moči med ženskami in moškimi, ki se zaostrujejo, ker se krči prostor za ženske pravice in zaradi napačnih predstav, da bo enakost, dosežena v zakonih, </w:t>
      </w:r>
      <w:r w:rsidR="00AA6916">
        <w:rPr>
          <w:rFonts w:ascii="Arial" w:hAnsi="Arial" w:cs="Arial"/>
          <w:color w:val="212529"/>
          <w:sz w:val="20"/>
          <w:szCs w:val="20"/>
        </w:rPr>
        <w:t xml:space="preserve">samodejno </w:t>
      </w:r>
      <w:r w:rsidRPr="00270E01">
        <w:rPr>
          <w:rFonts w:ascii="Arial" w:hAnsi="Arial" w:cs="Arial"/>
          <w:color w:val="212529"/>
          <w:sz w:val="20"/>
          <w:szCs w:val="20"/>
        </w:rPr>
        <w:t>vodila tudi do dejanske enakosti. Udejanjenja enakosti spolov nam ne bo prinesel »naravni« napredek – potrebno bo biti proaktiven!</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r>
      <w:r w:rsidRPr="00270E01">
        <w:rPr>
          <w:rStyle w:val="Krepko"/>
          <w:rFonts w:ascii="Arial" w:hAnsi="Arial" w:cs="Arial"/>
          <w:color w:val="212529"/>
          <w:sz w:val="20"/>
          <w:szCs w:val="20"/>
        </w:rPr>
        <w:t>Od bodočih odločevalcev v EU zahtevamo:</w:t>
      </w:r>
    </w:p>
    <w:p w:rsidR="00270E01" w:rsidRPr="00270E01" w:rsidRDefault="00F2039D" w:rsidP="00270E01">
      <w:pPr>
        <w:numPr>
          <w:ilvl w:val="0"/>
          <w:numId w:val="1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sprejmejo strategijo vključevanja vidika spola, vključno z upoštevanjem spola v proračunih in oboje uporabljajo pri vseh inštrumentih EU, še posebej pazljivo, ko gre za največje izzive, kakršna sta digitalizacija in zeleni prehod;</w:t>
      </w:r>
    </w:p>
    <w:p w:rsidR="00270E01" w:rsidRPr="00270E01" w:rsidRDefault="00F2039D" w:rsidP="00270E01">
      <w:pPr>
        <w:numPr>
          <w:ilvl w:val="0"/>
          <w:numId w:val="1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preverijo Strategijo za enakost spolov 2020–2025, vključijo dosežene rezultate v Strategijo za enakost spolov 2.0 za čas 2025–2030 in vanjo dodajo tudi ustrezen proračun;</w:t>
      </w:r>
    </w:p>
    <w:p w:rsidR="00270E01" w:rsidRPr="00270E01" w:rsidRDefault="00F2039D" w:rsidP="00270E01">
      <w:pPr>
        <w:numPr>
          <w:ilvl w:val="0"/>
          <w:numId w:val="1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znotraj Evropskega sveta ustanovijo poseben organ za ženske pravice in enakost spolov;</w:t>
      </w:r>
    </w:p>
    <w:p w:rsidR="00270E01" w:rsidRPr="00270E01" w:rsidRDefault="00F2039D" w:rsidP="00270E01">
      <w:pPr>
        <w:numPr>
          <w:ilvl w:val="0"/>
          <w:numId w:val="1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zagotovijo aktivno podporo organizacijam, ki se borijo za pravice žensk, vključno s finančnimi viri in varnimi prostori;</w:t>
      </w:r>
    </w:p>
    <w:p w:rsidR="00270E01" w:rsidRPr="00270E01" w:rsidRDefault="00F2039D" w:rsidP="00270E01">
      <w:pPr>
        <w:numPr>
          <w:ilvl w:val="0"/>
          <w:numId w:val="1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lastRenderedPageBreak/>
        <w:t>d</w:t>
      </w:r>
      <w:r w:rsidR="00270E01" w:rsidRPr="00270E01">
        <w:rPr>
          <w:rFonts w:ascii="Arial" w:hAnsi="Arial" w:cs="Arial"/>
          <w:color w:val="212529"/>
          <w:sz w:val="20"/>
          <w:szCs w:val="20"/>
        </w:rPr>
        <w:t>a imenujejo evropskega komisarja, komisarko, ki se bo izključno ukvarjal/-a s pravicami žensk in enakostjo spolov in z uveljavljanjem upoštevanja vidika spola skupaj z vsemi ostalimi komisarji v vseh </w:t>
      </w:r>
      <w:r w:rsidR="00087CAC">
        <w:rPr>
          <w:rFonts w:ascii="Arial" w:hAnsi="Arial" w:cs="Arial"/>
          <w:color w:val="212529"/>
          <w:sz w:val="20"/>
          <w:szCs w:val="20"/>
        </w:rPr>
        <w:t>resorjih</w:t>
      </w:r>
      <w:r w:rsidR="00270E01" w:rsidRPr="00270E01">
        <w:rPr>
          <w:rFonts w:ascii="Arial" w:hAnsi="Arial" w:cs="Arial"/>
          <w:color w:val="212529"/>
          <w:sz w:val="20"/>
          <w:szCs w:val="20"/>
        </w:rPr>
        <w:t>; </w:t>
      </w:r>
    </w:p>
    <w:p w:rsidR="00270E01" w:rsidRPr="00270E01" w:rsidRDefault="00F2039D" w:rsidP="00131E06">
      <w:pPr>
        <w:numPr>
          <w:ilvl w:val="0"/>
          <w:numId w:val="1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087CAC">
        <w:rPr>
          <w:rFonts w:ascii="Arial" w:hAnsi="Arial" w:cs="Arial"/>
          <w:color w:val="212529"/>
          <w:sz w:val="20"/>
          <w:szCs w:val="20"/>
        </w:rPr>
        <w:t>a</w:t>
      </w:r>
      <w:r w:rsidR="00270E01" w:rsidRPr="00270E01">
        <w:rPr>
          <w:rFonts w:ascii="Arial" w:hAnsi="Arial" w:cs="Arial"/>
          <w:color w:val="212529"/>
          <w:sz w:val="20"/>
          <w:szCs w:val="20"/>
        </w:rPr>
        <w:t xml:space="preserve"> podvzamejo ambiciozne ukrepe za odpravljanje spolnih stereotipov, seksizma, seksističnega sovražnega govora in njihovih </w:t>
      </w:r>
      <w:r w:rsidR="00087CAC">
        <w:rPr>
          <w:rFonts w:ascii="Arial" w:hAnsi="Arial" w:cs="Arial"/>
          <w:color w:val="212529"/>
          <w:sz w:val="20"/>
          <w:szCs w:val="20"/>
        </w:rPr>
        <w:t>posledic</w:t>
      </w:r>
      <w:r w:rsidR="00270E01" w:rsidRPr="00270E01">
        <w:rPr>
          <w:rFonts w:ascii="Arial" w:hAnsi="Arial" w:cs="Arial"/>
          <w:color w:val="212529"/>
          <w:sz w:val="20"/>
          <w:szCs w:val="20"/>
        </w:rPr>
        <w:t xml:space="preserve"> v vseh družbenih sektorjih, vključno z mediji, na internetu, v izobraževanju, na trgu dela itd.; ti ukrepi morajo biti zlasti pozorni do </w:t>
      </w:r>
      <w:r w:rsidR="00087CAC">
        <w:rPr>
          <w:rFonts w:ascii="Arial" w:hAnsi="Arial" w:cs="Arial"/>
          <w:color w:val="212529"/>
          <w:sz w:val="20"/>
          <w:szCs w:val="20"/>
        </w:rPr>
        <w:t>predsodkov</w:t>
      </w:r>
      <w:r w:rsidR="00270E01" w:rsidRPr="00270E01">
        <w:rPr>
          <w:rFonts w:ascii="Arial" w:hAnsi="Arial" w:cs="Arial"/>
          <w:color w:val="212529"/>
          <w:sz w:val="20"/>
          <w:szCs w:val="20"/>
        </w:rPr>
        <w:t xml:space="preserve"> in dezinformacij, ki zadevajo ženske iz manjšinskih skupin, in na presečno (</w:t>
      </w:r>
      <w:proofErr w:type="spellStart"/>
      <w:r w:rsidR="00270E01" w:rsidRPr="00270E01">
        <w:rPr>
          <w:rFonts w:ascii="Arial" w:hAnsi="Arial" w:cs="Arial"/>
          <w:color w:val="212529"/>
          <w:sz w:val="20"/>
          <w:szCs w:val="20"/>
        </w:rPr>
        <w:t>intersekcijsko</w:t>
      </w:r>
      <w:proofErr w:type="spellEnd"/>
      <w:r w:rsidR="00270E01" w:rsidRPr="00270E01">
        <w:rPr>
          <w:rFonts w:ascii="Arial" w:hAnsi="Arial" w:cs="Arial"/>
          <w:color w:val="212529"/>
          <w:sz w:val="20"/>
          <w:szCs w:val="20"/>
        </w:rPr>
        <w:t xml:space="preserve">) diskriminacijo, ki jo doživljajo tudi zaradi drugih </w:t>
      </w:r>
      <w:r w:rsidR="00087CAC">
        <w:rPr>
          <w:rFonts w:ascii="Arial" w:hAnsi="Arial" w:cs="Arial"/>
          <w:color w:val="212529"/>
          <w:sz w:val="20"/>
          <w:szCs w:val="20"/>
        </w:rPr>
        <w:t>razlogov</w:t>
      </w:r>
      <w:r w:rsidR="00270E01" w:rsidRPr="00270E01">
        <w:rPr>
          <w:rFonts w:ascii="Arial" w:hAnsi="Arial" w:cs="Arial"/>
          <w:color w:val="212529"/>
          <w:sz w:val="20"/>
          <w:szCs w:val="20"/>
        </w:rPr>
        <w:t>, kot so invalidnost, nacionalnost, starost, spolna orientacija in status.</w:t>
      </w:r>
    </w:p>
    <w:p w:rsidR="002B0CFB" w:rsidRDefault="00270E01" w:rsidP="002B0CFB">
      <w:pPr>
        <w:pStyle w:val="Navadensplet"/>
        <w:shd w:val="clear" w:color="auto" w:fill="FFFFFF"/>
        <w:spacing w:before="0" w:beforeAutospacing="0" w:after="0" w:afterAutospacing="0" w:line="360" w:lineRule="auto"/>
        <w:rPr>
          <w:rStyle w:val="Krepko"/>
          <w:rFonts w:ascii="Arial" w:hAnsi="Arial" w:cs="Arial"/>
          <w:color w:val="993300"/>
          <w:sz w:val="20"/>
          <w:szCs w:val="20"/>
        </w:rPr>
      </w:pPr>
      <w:r w:rsidRPr="00270E01">
        <w:rPr>
          <w:rStyle w:val="Krepko"/>
          <w:rFonts w:ascii="Arial" w:hAnsi="Arial" w:cs="Arial"/>
          <w:color w:val="993300"/>
          <w:sz w:val="20"/>
          <w:szCs w:val="20"/>
        </w:rPr>
        <w:t>URESNIČITI PARITETNO DEMOKRACIJO IN ENAKO PREDSTAVNIŠTVO ŽENSK</w:t>
      </w:r>
    </w:p>
    <w:p w:rsidR="00270E01" w:rsidRPr="00270E01"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t>Ženske niso manjšina</w:t>
      </w:r>
      <w:r w:rsidR="00D131F1">
        <w:rPr>
          <w:rFonts w:ascii="Arial" w:hAnsi="Arial" w:cs="Arial"/>
          <w:color w:val="212529"/>
          <w:sz w:val="20"/>
          <w:szCs w:val="20"/>
        </w:rPr>
        <w:t xml:space="preserve">; predstavljajo </w:t>
      </w:r>
      <w:r w:rsidRPr="00270E01">
        <w:rPr>
          <w:rFonts w:ascii="Arial" w:hAnsi="Arial" w:cs="Arial"/>
          <w:color w:val="212529"/>
          <w:sz w:val="20"/>
          <w:szCs w:val="20"/>
        </w:rPr>
        <w:t>več kot polovic</w:t>
      </w:r>
      <w:r w:rsidR="00D131F1">
        <w:rPr>
          <w:rFonts w:ascii="Arial" w:hAnsi="Arial" w:cs="Arial"/>
          <w:color w:val="212529"/>
          <w:sz w:val="20"/>
          <w:szCs w:val="20"/>
        </w:rPr>
        <w:t>o</w:t>
      </w:r>
      <w:r w:rsidRPr="00270E01">
        <w:rPr>
          <w:rFonts w:ascii="Arial" w:hAnsi="Arial" w:cs="Arial"/>
          <w:color w:val="212529"/>
          <w:sz w:val="20"/>
          <w:szCs w:val="20"/>
        </w:rPr>
        <w:t xml:space="preserve"> prebivalstva. Ženske niso enovita skupina, njihove resnične življenjske izkušnje so prepletene z mnogimi dejavniki. Zato je bistveno za evropsko demokracijo raznoliko, a enako predstavništvo žensk v sferah politike, družbe in ekonomije.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Zahtevamo od Evropske unije:</w:t>
      </w:r>
    </w:p>
    <w:p w:rsidR="00270E01" w:rsidRPr="00270E01" w:rsidRDefault="00F2039D" w:rsidP="00270E01">
      <w:pPr>
        <w:numPr>
          <w:ilvl w:val="0"/>
          <w:numId w:val="11"/>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vzpostavi obvezujočo pariteto na listah kandidatov za volitve v EU;</w:t>
      </w:r>
    </w:p>
    <w:p w:rsidR="00270E01" w:rsidRPr="00270E01" w:rsidRDefault="00F2039D" w:rsidP="00270E01">
      <w:pPr>
        <w:numPr>
          <w:ilvl w:val="0"/>
          <w:numId w:val="11"/>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zagotovi, da kandidatkam dodelijo izvoljiva mesta na volitvah v EU, kar se doseže z obvezno uporabo kvot in metode zaporednega postavljanja žensk in moških na liste, ti. zadrgo;</w:t>
      </w:r>
    </w:p>
    <w:p w:rsidR="00270E01" w:rsidRPr="00270E01" w:rsidRDefault="00F2039D" w:rsidP="00270E01">
      <w:pPr>
        <w:numPr>
          <w:ilvl w:val="0"/>
          <w:numId w:val="11"/>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zagotovi, da enako predstavništvo žensk in moških v političnem odločanju pomeni 50:50 vsakega spola v kateremkoli telesu odločanja v EU, vključno z najvišjimi položaji;</w:t>
      </w:r>
    </w:p>
    <w:p w:rsidR="00270E01" w:rsidRPr="00270E01" w:rsidRDefault="00F2039D" w:rsidP="00270E01">
      <w:pPr>
        <w:numPr>
          <w:ilvl w:val="0"/>
          <w:numId w:val="11"/>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naznani, da so politične stranke obvezane za vodilne kandidate na volilnih listah za EU nominirati žensko in moškega.</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Zahtevamo od držav članic EU:</w:t>
      </w:r>
    </w:p>
    <w:p w:rsidR="00270E01" w:rsidRPr="00270E01" w:rsidRDefault="00F2039D" w:rsidP="00270E01">
      <w:pPr>
        <w:numPr>
          <w:ilvl w:val="0"/>
          <w:numId w:val="12"/>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predlagajo kandidature za komisarje, v katerih bo zagotovljeno enako predstavništvo žensk in moških v sestavi Evropske komisije;</w:t>
      </w:r>
    </w:p>
    <w:p w:rsidR="00270E01" w:rsidRPr="00270E01" w:rsidRDefault="00F2039D" w:rsidP="00270E01">
      <w:pPr>
        <w:numPr>
          <w:ilvl w:val="0"/>
          <w:numId w:val="12"/>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sprejmejo obvezujočo zakonodajo o kvotah in listah na zadrgo, odvisno od volilnega sistema tako, da bo dosežena pariteta izvoljenih predstavnic in predstavnikov na pozicijah političnega odločanja;</w:t>
      </w:r>
    </w:p>
    <w:p w:rsidR="00270E01" w:rsidRPr="00270E01" w:rsidRDefault="00F2039D" w:rsidP="00270E01">
      <w:pPr>
        <w:numPr>
          <w:ilvl w:val="0"/>
          <w:numId w:val="12"/>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zagotovijo pravico za vse ženske, da volijo in so izvoljene ter sodelujejo v demokratičnem življenju, vključno za ženske z oviranostmi, ki utegnejo trenutno še biti brez teh pravic oziroma se srečujejo z dodatnimi težavami v volilnem procesu;</w:t>
      </w:r>
    </w:p>
    <w:p w:rsidR="00270E01" w:rsidRPr="00270E01" w:rsidRDefault="00F2039D" w:rsidP="00270E01">
      <w:pPr>
        <w:numPr>
          <w:ilvl w:val="0"/>
          <w:numId w:val="12"/>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sprejmejo, primerno izvedejo in financirajo obvezujoče ukrepe, ki bodo ženskam zagotovili varnost, kadar se udejstvujejo v javnem fizičnem ali internetnem prostoru;</w:t>
      </w:r>
    </w:p>
    <w:p w:rsidR="00270E01" w:rsidRPr="00270E01" w:rsidRDefault="00F2039D" w:rsidP="00270E01">
      <w:pPr>
        <w:numPr>
          <w:ilvl w:val="0"/>
          <w:numId w:val="12"/>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zagotovijo gladko uveljavitev Direktive o ženskah v upravnih odborih podjetij in tako izboljšajo enako predstavništvo žensk na mestih odločanja v sektorju ekonomije.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lastRenderedPageBreak/>
        <w:t> </w:t>
      </w:r>
    </w:p>
    <w:p w:rsidR="003A2D4F"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993300"/>
          <w:sz w:val="20"/>
          <w:szCs w:val="20"/>
        </w:rPr>
        <w:t xml:space="preserve">ZMAGOVITO VODITI EKONOMSKO NEODVISNOST ŽENSK V SMERI </w:t>
      </w:r>
      <w:r w:rsidR="002B0CFB">
        <w:rPr>
          <w:rStyle w:val="Krepko"/>
          <w:rFonts w:ascii="Arial" w:hAnsi="Arial" w:cs="Arial"/>
          <w:color w:val="993300"/>
          <w:sz w:val="20"/>
          <w:szCs w:val="20"/>
        </w:rPr>
        <w:t xml:space="preserve"> </w:t>
      </w:r>
      <w:r w:rsidRPr="00270E01">
        <w:rPr>
          <w:rStyle w:val="Krepko"/>
          <w:rFonts w:ascii="Arial" w:hAnsi="Arial" w:cs="Arial"/>
          <w:color w:val="993300"/>
          <w:sz w:val="20"/>
          <w:szCs w:val="20"/>
        </w:rPr>
        <w:t>FEMINISTIČNEGA EKONOMSKEGA MODELA</w:t>
      </w:r>
      <w:r w:rsidRPr="00270E01">
        <w:rPr>
          <w:rFonts w:ascii="Arial" w:hAnsi="Arial" w:cs="Arial"/>
          <w:color w:val="212529"/>
          <w:sz w:val="20"/>
          <w:szCs w:val="20"/>
        </w:rPr>
        <w:br/>
      </w:r>
    </w:p>
    <w:p w:rsidR="00270E01" w:rsidRPr="00270E01" w:rsidRDefault="00270E01" w:rsidP="003A2D4F">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Sprejeti moramo feministični ekonomski model, ki je zakoreninjen v ekonomski, socialni in okolijski pravičnosti in ki prepoznava skrb kot temelj naše družbe. Vlagati moramo v to, da se obrne trend feminizacije revščine, ki pretežno prizadene ženske z izkušnjami več vrst diskriminacij in so zato porinjene na družbeni rob.</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r>
      <w:r w:rsidRPr="00270E01">
        <w:rPr>
          <w:rStyle w:val="Krepko"/>
          <w:rFonts w:ascii="Arial" w:hAnsi="Arial" w:cs="Arial"/>
          <w:color w:val="212529"/>
          <w:sz w:val="20"/>
          <w:szCs w:val="20"/>
        </w:rPr>
        <w:t>Zahtevamo od E</w:t>
      </w:r>
      <w:r w:rsidR="00F61B9B">
        <w:rPr>
          <w:rStyle w:val="Krepko"/>
          <w:rFonts w:ascii="Arial" w:hAnsi="Arial" w:cs="Arial"/>
          <w:color w:val="212529"/>
          <w:sz w:val="20"/>
          <w:szCs w:val="20"/>
        </w:rPr>
        <w:t>vropske unije</w:t>
      </w:r>
      <w:r w:rsidRPr="00270E01">
        <w:rPr>
          <w:rStyle w:val="Krepko"/>
          <w:rFonts w:ascii="Arial" w:hAnsi="Arial" w:cs="Arial"/>
          <w:color w:val="212529"/>
          <w:sz w:val="20"/>
          <w:szCs w:val="20"/>
        </w:rPr>
        <w:t>:</w:t>
      </w:r>
    </w:p>
    <w:p w:rsidR="00270E01" w:rsidRPr="00270E01" w:rsidRDefault="00F2039D" w:rsidP="00270E01">
      <w:pPr>
        <w:numPr>
          <w:ilvl w:val="0"/>
          <w:numId w:val="13"/>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vključijo perspektivo spola v davčno, ekonomsko, zaposlitveno in socialno politiko;</w:t>
      </w:r>
    </w:p>
    <w:p w:rsidR="00270E01" w:rsidRPr="00270E01" w:rsidRDefault="00F2039D" w:rsidP="00270E01">
      <w:pPr>
        <w:numPr>
          <w:ilvl w:val="0"/>
          <w:numId w:val="13"/>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zagotovijo, da bo evropska skrbstvena strategija temeljila na konceptu človekovih pravic, upoštevala celovitost življenjskega kroga in priznala, da je oskrba bistveni del našega gospodarstva;</w:t>
      </w:r>
    </w:p>
    <w:p w:rsidR="00270E01" w:rsidRPr="00270E01" w:rsidRDefault="00F2039D" w:rsidP="00270E01">
      <w:pPr>
        <w:numPr>
          <w:ilvl w:val="0"/>
          <w:numId w:val="13"/>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naredijo korak naprej v strategiji za vzpostavitev Skrbstvenega dogovora za Evropo, vzporedno z Evropskim zelenim dogovorom in Digitalno agendo in s podobno opredeljenimi sredstvi, kot že obstajajo za slednja dva;</w:t>
      </w:r>
      <w:r w:rsidR="00F61B9B">
        <w:rPr>
          <w:rFonts w:ascii="Arial" w:hAnsi="Arial" w:cs="Arial"/>
          <w:color w:val="212529"/>
          <w:sz w:val="20"/>
          <w:szCs w:val="20"/>
        </w:rPr>
        <w:t xml:space="preserve"> </w:t>
      </w:r>
    </w:p>
    <w:p w:rsidR="00270E01" w:rsidRPr="00270E01" w:rsidRDefault="00F2039D" w:rsidP="00270E01">
      <w:pPr>
        <w:numPr>
          <w:ilvl w:val="0"/>
          <w:numId w:val="13"/>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izvedejo analizo upoštevanja spola v proračunih že ob polletnem pregledu Večletnega finančnega okvira za obdobje 2021–2027 leta 2023 in jo integrirajo v bodoči proračun za obdobje 2023–2033;</w:t>
      </w:r>
    </w:p>
    <w:p w:rsidR="00270E01" w:rsidRPr="00270E01" w:rsidRDefault="00F2039D" w:rsidP="00270E01">
      <w:pPr>
        <w:numPr>
          <w:ilvl w:val="0"/>
          <w:numId w:val="13"/>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v</w:t>
      </w:r>
      <w:r w:rsidR="00270E01" w:rsidRPr="00270E01">
        <w:rPr>
          <w:rFonts w:ascii="Arial" w:hAnsi="Arial" w:cs="Arial"/>
          <w:color w:val="212529"/>
          <w:sz w:val="20"/>
          <w:szCs w:val="20"/>
        </w:rPr>
        <w:t>seevropski pilotni projekt s cilji vključevanja načela enakosti spolov v proračunske odločitve ter naj spremlja njegovo izvajanje in rezultate prek temu namenjene delovne skupine;</w:t>
      </w:r>
    </w:p>
    <w:p w:rsidR="00270E01" w:rsidRPr="00270E01" w:rsidRDefault="00F2039D" w:rsidP="00270E01">
      <w:pPr>
        <w:numPr>
          <w:ilvl w:val="0"/>
          <w:numId w:val="13"/>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sprejmejo Evropske cilje za oskrbo s podporo in storitve, ki priznavajo vlogo žensk, vključno starejših žensk in žensk z oviranostmi, ki so tudi v vlogi oskrbovalk.</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 xml:space="preserve">Zahtevamo od </w:t>
      </w:r>
      <w:r w:rsidR="00F61B9B">
        <w:rPr>
          <w:rStyle w:val="Krepko"/>
          <w:rFonts w:ascii="Arial" w:hAnsi="Arial" w:cs="Arial"/>
          <w:color w:val="212529"/>
          <w:sz w:val="20"/>
          <w:szCs w:val="20"/>
        </w:rPr>
        <w:t>držav, članic EU</w:t>
      </w:r>
      <w:r w:rsidRPr="00270E01">
        <w:rPr>
          <w:rStyle w:val="Krepko"/>
          <w:rFonts w:ascii="Arial" w:hAnsi="Arial" w:cs="Arial"/>
          <w:color w:val="212529"/>
          <w:sz w:val="20"/>
          <w:szCs w:val="20"/>
        </w:rPr>
        <w:t>:</w:t>
      </w:r>
    </w:p>
    <w:p w:rsidR="00270E01" w:rsidRPr="00270E01" w:rsidRDefault="00F2039D" w:rsidP="00270E01">
      <w:pPr>
        <w:numPr>
          <w:ilvl w:val="0"/>
          <w:numId w:val="14"/>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aj vzpostavi, investira in vzdržuje krajevno in cenovno dostopno, visoko kakovostno skrbstveno infrastrukturo in storitve, ki izhajajo iz človekovih pravic, ter naj upoštevajo življenjski krog na vsakem koraku pri zadovoljevanju potreb po oskrbi;</w:t>
      </w:r>
    </w:p>
    <w:p w:rsidR="00270E01" w:rsidRPr="00270E01" w:rsidRDefault="00F2039D" w:rsidP="00270E01">
      <w:pPr>
        <w:numPr>
          <w:ilvl w:val="0"/>
          <w:numId w:val="14"/>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aj poskrbi, da bodo ženske dobile dostop do dela spodobne kakovosti, s spodobnim in enakim plačilom, varnost, možnosti osebnega razvoja, in ustrezno socialno varnost, ter pri tem naj posebej pazi na ženske z višjimi stopnjami nezaposlenosti in najslabšimi plačami, kot so ženske z ovirami, migrantke, starejše in ženske, ki živijo na ruralnih območjih;</w:t>
      </w:r>
    </w:p>
    <w:p w:rsidR="00270E01" w:rsidRPr="00270E01" w:rsidRDefault="00F2039D" w:rsidP="00270E01">
      <w:pPr>
        <w:numPr>
          <w:ilvl w:val="0"/>
          <w:numId w:val="14"/>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aj zajamči individualizacijo socialnih pravic in (progresivno) osebno obdavčevanje;</w:t>
      </w:r>
    </w:p>
    <w:p w:rsidR="00270E01" w:rsidRPr="00270E01" w:rsidRDefault="00F2039D" w:rsidP="00270E01">
      <w:pPr>
        <w:numPr>
          <w:ilvl w:val="0"/>
          <w:numId w:val="14"/>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aj sistematično izvaja presojo spolno specifičnih učinkov svojih ekonomskih in socialnih politik tako, da bodo lahko naslovila strukturne vzroke feminizacije revščine; v kontekstu pokojninske reforme pa naj naslovi in popravi pokojninsko spolno vrzel.</w:t>
      </w:r>
      <w:r w:rsidR="00F61B9B">
        <w:rPr>
          <w:rFonts w:ascii="Arial" w:hAnsi="Arial" w:cs="Arial"/>
          <w:color w:val="212529"/>
          <w:sz w:val="20"/>
          <w:szCs w:val="20"/>
        </w:rPr>
        <w:t xml:space="preserve"> </w:t>
      </w:r>
      <w:r w:rsidR="007A4D56">
        <w:rPr>
          <w:rFonts w:ascii="Arial" w:hAnsi="Arial" w:cs="Arial"/>
          <w:color w:val="212529"/>
          <w:sz w:val="20"/>
          <w:szCs w:val="20"/>
        </w:rPr>
        <w:t xml:space="preserve"> </w:t>
      </w:r>
    </w:p>
    <w:p w:rsidR="003A2D4F" w:rsidRDefault="00270E01" w:rsidP="002B0CFB">
      <w:pPr>
        <w:pStyle w:val="Navadensplet"/>
        <w:shd w:val="clear" w:color="auto" w:fill="FFFFFF"/>
        <w:spacing w:before="0" w:beforeAutospacing="0" w:after="0" w:afterAutospacing="0" w:line="360" w:lineRule="auto"/>
        <w:rPr>
          <w:rStyle w:val="Krepko"/>
          <w:rFonts w:ascii="Arial" w:hAnsi="Arial" w:cs="Arial"/>
          <w:color w:val="993300"/>
          <w:sz w:val="20"/>
          <w:szCs w:val="20"/>
        </w:rPr>
      </w:pPr>
      <w:r w:rsidRPr="00270E01">
        <w:rPr>
          <w:rStyle w:val="Krepko"/>
          <w:rFonts w:ascii="Arial" w:hAnsi="Arial" w:cs="Arial"/>
          <w:color w:val="993300"/>
          <w:sz w:val="20"/>
          <w:szCs w:val="20"/>
        </w:rPr>
        <w:lastRenderedPageBreak/>
        <w:t>KONČATI VSE OBLIKE NASILJA NAD ŽENSKAMI IN DEKLICAMI, KI JIH NENEHNO PROIZVAJA PATRIARHALNI SISTEM</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t>Nasilje nad ženskami in deklicami je najbolj razširjena oblika kršenja človekovih pravic žensk. Moško nasilje je dnevna resničnost za mnoge ženske in deklice po vsej Evropi in je viden izraz strukturalnih neenakosti med ženskami in moškimi. Dokler se ženske bojijo za svojo varnost doma, na delovnih mestih in na javnih prostorih, v Evropi ne more biti ne miru ne varnosti. V EU doživi po petnajstem letu vsaka tretja ženska fizično in/ali spolno nasilje ter vsaka druga ženska izkusi spolno nadlegovanje .</w:t>
      </w:r>
    </w:p>
    <w:p w:rsidR="002B0CFB"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 xml:space="preserve">Zahtevamo </w:t>
      </w:r>
      <w:r w:rsidR="008779EC">
        <w:rPr>
          <w:rStyle w:val="Krepko"/>
          <w:rFonts w:ascii="Arial" w:hAnsi="Arial" w:cs="Arial"/>
          <w:color w:val="212529"/>
          <w:sz w:val="20"/>
          <w:szCs w:val="20"/>
        </w:rPr>
        <w:t xml:space="preserve">od </w:t>
      </w:r>
      <w:r w:rsidR="00606DA9">
        <w:rPr>
          <w:rStyle w:val="Krepko"/>
          <w:rFonts w:ascii="Arial" w:hAnsi="Arial" w:cs="Arial"/>
          <w:color w:val="212529"/>
          <w:sz w:val="20"/>
          <w:szCs w:val="20"/>
        </w:rPr>
        <w:t>Evropske unije</w:t>
      </w:r>
      <w:r w:rsidRPr="00270E01">
        <w:rPr>
          <w:rStyle w:val="Krepko"/>
          <w:rFonts w:ascii="Arial" w:hAnsi="Arial" w:cs="Arial"/>
          <w:color w:val="212529"/>
          <w:sz w:val="20"/>
          <w:szCs w:val="20"/>
        </w:rPr>
        <w:t>:</w:t>
      </w:r>
    </w:p>
    <w:p w:rsidR="00270E01" w:rsidRPr="00270E01" w:rsidRDefault="00F2039D" w:rsidP="00270E01">
      <w:pPr>
        <w:numPr>
          <w:ilvl w:val="0"/>
          <w:numId w:val="1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 nemudoma sprejmejo Direktivo o nasilju nad ženskami in domačem nasilju, vključno z določili, ki zadevajo spolno izkoriščanje in kibernetsko nasilje nad ženskami;</w:t>
      </w:r>
    </w:p>
    <w:p w:rsidR="00270E01" w:rsidRPr="00270E01" w:rsidRDefault="00F2039D" w:rsidP="00270E01">
      <w:pPr>
        <w:numPr>
          <w:ilvl w:val="0"/>
          <w:numId w:val="1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t</w:t>
      </w:r>
      <w:r w:rsidR="00270E01" w:rsidRPr="00270E01">
        <w:rPr>
          <w:rFonts w:ascii="Arial" w:hAnsi="Arial" w:cs="Arial"/>
          <w:color w:val="212529"/>
          <w:sz w:val="20"/>
          <w:szCs w:val="20"/>
        </w:rPr>
        <w:t>akoj ko bo EU sprejela Istanbulsko konvencijo, naj imenuje evropskega koordinatorja/-ko za končanje vseh oblik nasilja nad ženskami zato, da zagotovijo koherentno izvajanje različnih pravnih inštrumentov;</w:t>
      </w:r>
    </w:p>
    <w:p w:rsidR="00270E01" w:rsidRPr="00270E01" w:rsidRDefault="00F2039D" w:rsidP="00270E01">
      <w:pPr>
        <w:numPr>
          <w:ilvl w:val="0"/>
          <w:numId w:val="1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d</w:t>
      </w:r>
      <w:r w:rsidR="00270E01" w:rsidRPr="00270E01">
        <w:rPr>
          <w:rFonts w:ascii="Arial" w:hAnsi="Arial" w:cs="Arial"/>
          <w:color w:val="212529"/>
          <w:sz w:val="20"/>
          <w:szCs w:val="20"/>
        </w:rPr>
        <w:t>aj zagotovi, v skladu s členom 83(1) Pogodbe o delovanju EU (PDEU), da bodo vse oblike spolnega izkoriščanja žensk ustrezno obravnavane v zakonodaji EU, vključno s prostitucijo in nadomestnim materinstvom;</w:t>
      </w:r>
    </w:p>
    <w:p w:rsidR="00270E01" w:rsidRPr="00270E01" w:rsidRDefault="00F2039D" w:rsidP="00270E01">
      <w:pPr>
        <w:numPr>
          <w:ilvl w:val="0"/>
          <w:numId w:val="15"/>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predlaga, da se na listo »evropskih kaznivih dejanj« vključi tudi nasilje nad ženskami in deklicami zato, da se zagotovi dopolnitev koherentnega zakonskega okvira EU, ki naslavlja vse oblike nasilja nad ženskami in deklicami.</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 xml:space="preserve">Zahtevamo od </w:t>
      </w:r>
      <w:r w:rsidR="007A4D56">
        <w:rPr>
          <w:rStyle w:val="Krepko"/>
          <w:rFonts w:ascii="Arial" w:hAnsi="Arial" w:cs="Arial"/>
          <w:color w:val="212529"/>
          <w:sz w:val="20"/>
          <w:szCs w:val="20"/>
        </w:rPr>
        <w:t xml:space="preserve">držav članic </w:t>
      </w:r>
      <w:r w:rsidRPr="00270E01">
        <w:rPr>
          <w:rStyle w:val="Krepko"/>
          <w:rFonts w:ascii="Arial" w:hAnsi="Arial" w:cs="Arial"/>
          <w:color w:val="212529"/>
          <w:sz w:val="20"/>
          <w:szCs w:val="20"/>
        </w:rPr>
        <w:t>Evropske unije</w:t>
      </w:r>
      <w:r w:rsidRPr="00270E01">
        <w:rPr>
          <w:rFonts w:ascii="Arial" w:hAnsi="Arial" w:cs="Arial"/>
          <w:color w:val="212529"/>
          <w:sz w:val="20"/>
          <w:szCs w:val="20"/>
        </w:rPr>
        <w:t>:</w:t>
      </w:r>
    </w:p>
    <w:p w:rsidR="00270E01" w:rsidRPr="00270E01" w:rsidRDefault="00F2039D" w:rsidP="00270E01">
      <w:pPr>
        <w:numPr>
          <w:ilvl w:val="0"/>
          <w:numId w:val="16"/>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ratificira</w:t>
      </w:r>
      <w:r w:rsidR="007A4D56">
        <w:rPr>
          <w:rFonts w:ascii="Arial" w:hAnsi="Arial" w:cs="Arial"/>
          <w:color w:val="212529"/>
          <w:sz w:val="20"/>
          <w:szCs w:val="20"/>
        </w:rPr>
        <w:t>jo</w:t>
      </w:r>
      <w:r w:rsidR="00270E01" w:rsidRPr="00270E01">
        <w:rPr>
          <w:rFonts w:ascii="Arial" w:hAnsi="Arial" w:cs="Arial"/>
          <w:color w:val="212529"/>
          <w:sz w:val="20"/>
          <w:szCs w:val="20"/>
        </w:rPr>
        <w:t xml:space="preserve"> in izvaja</w:t>
      </w:r>
      <w:r w:rsidR="007A4D56">
        <w:rPr>
          <w:rFonts w:ascii="Arial" w:hAnsi="Arial" w:cs="Arial"/>
          <w:color w:val="212529"/>
          <w:sz w:val="20"/>
          <w:szCs w:val="20"/>
        </w:rPr>
        <w:t>jo</w:t>
      </w:r>
      <w:r w:rsidR="00270E01" w:rsidRPr="00270E01">
        <w:rPr>
          <w:rFonts w:ascii="Arial" w:hAnsi="Arial" w:cs="Arial"/>
          <w:color w:val="212529"/>
          <w:sz w:val="20"/>
          <w:szCs w:val="20"/>
        </w:rPr>
        <w:t xml:space="preserve"> Istanbulsko konvencijo v celoti in brez kakršnihkoli zadržkov, naslavlja</w:t>
      </w:r>
      <w:r w:rsidR="007A4D56">
        <w:rPr>
          <w:rFonts w:ascii="Arial" w:hAnsi="Arial" w:cs="Arial"/>
          <w:color w:val="212529"/>
          <w:sz w:val="20"/>
          <w:szCs w:val="20"/>
        </w:rPr>
        <w:t>jo</w:t>
      </w:r>
      <w:r w:rsidR="00270E01" w:rsidRPr="00270E01">
        <w:rPr>
          <w:rFonts w:ascii="Arial" w:hAnsi="Arial" w:cs="Arial"/>
          <w:color w:val="212529"/>
          <w:sz w:val="20"/>
          <w:szCs w:val="20"/>
        </w:rPr>
        <w:t xml:space="preserve"> nasilje nad ženskami in deklicami kot diskriminacijo in strukturno kršenje človekovih pravic ter uporablja</w:t>
      </w:r>
      <w:r w:rsidR="007A4D56">
        <w:rPr>
          <w:rFonts w:ascii="Arial" w:hAnsi="Arial" w:cs="Arial"/>
          <w:color w:val="212529"/>
          <w:sz w:val="20"/>
          <w:szCs w:val="20"/>
        </w:rPr>
        <w:t>jo</w:t>
      </w:r>
      <w:r w:rsidR="00270E01" w:rsidRPr="00270E01">
        <w:rPr>
          <w:rFonts w:ascii="Arial" w:hAnsi="Arial" w:cs="Arial"/>
          <w:color w:val="212529"/>
          <w:sz w:val="20"/>
          <w:szCs w:val="20"/>
        </w:rPr>
        <w:t xml:space="preserve"> načelo enakosti spolov v vseh politikah in praksah;</w:t>
      </w:r>
    </w:p>
    <w:p w:rsidR="00270E01" w:rsidRPr="00270E01" w:rsidRDefault="00F2039D" w:rsidP="00270E01">
      <w:pPr>
        <w:numPr>
          <w:ilvl w:val="0"/>
          <w:numId w:val="16"/>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w:t>
      </w:r>
      <w:r w:rsidR="007A4D56">
        <w:rPr>
          <w:rFonts w:ascii="Arial" w:hAnsi="Arial" w:cs="Arial"/>
          <w:color w:val="212529"/>
          <w:sz w:val="20"/>
          <w:szCs w:val="20"/>
        </w:rPr>
        <w:t>jo</w:t>
      </w:r>
      <w:r w:rsidR="00270E01" w:rsidRPr="00270E01">
        <w:rPr>
          <w:rFonts w:ascii="Arial" w:hAnsi="Arial" w:cs="Arial"/>
          <w:color w:val="212529"/>
          <w:sz w:val="20"/>
          <w:szCs w:val="20"/>
        </w:rPr>
        <w:t xml:space="preserve"> zaščito pravic begunskih žensk in deklic, še posebej tako, da jim zagotovi</w:t>
      </w:r>
      <w:r w:rsidR="007A4D56">
        <w:rPr>
          <w:rFonts w:ascii="Arial" w:hAnsi="Arial" w:cs="Arial"/>
          <w:color w:val="212529"/>
          <w:sz w:val="20"/>
          <w:szCs w:val="20"/>
        </w:rPr>
        <w:t>jo</w:t>
      </w:r>
      <w:r w:rsidR="00270E01" w:rsidRPr="00270E01">
        <w:rPr>
          <w:rFonts w:ascii="Arial" w:hAnsi="Arial" w:cs="Arial"/>
          <w:color w:val="212529"/>
          <w:sz w:val="20"/>
          <w:szCs w:val="20"/>
        </w:rPr>
        <w:t xml:space="preserve"> avtonomen status prebivalk – prošnje za azil, ki se sklicujejo na nasilje zaradi spola, je treba sprejemati, postopki sprejema morajo temeljiti na upoštevanju spola, princip nevračanja mora biti uporabljen tudi za žrtve nasilja nad ženskami in deklicami;</w:t>
      </w:r>
    </w:p>
    <w:p w:rsidR="00270E01" w:rsidRPr="00270E01" w:rsidRDefault="008D1BBA" w:rsidP="00270E01">
      <w:pPr>
        <w:numPr>
          <w:ilvl w:val="0"/>
          <w:numId w:val="16"/>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jo, ko bo ta direktiva sprejeta (Direktiva proti nasilju nad ženskami in domačem nasilju), v celoti izvaja</w:t>
      </w:r>
      <w:r w:rsidR="007A4D56">
        <w:rPr>
          <w:rFonts w:ascii="Arial" w:hAnsi="Arial" w:cs="Arial"/>
          <w:color w:val="212529"/>
          <w:sz w:val="20"/>
          <w:szCs w:val="20"/>
        </w:rPr>
        <w:t>jo</w:t>
      </w:r>
      <w:r w:rsidR="00270E01" w:rsidRPr="00270E01">
        <w:rPr>
          <w:rFonts w:ascii="Arial" w:hAnsi="Arial" w:cs="Arial"/>
          <w:color w:val="212529"/>
          <w:sz w:val="20"/>
          <w:szCs w:val="20"/>
        </w:rPr>
        <w:t>;</w:t>
      </w:r>
    </w:p>
    <w:p w:rsidR="00270E01" w:rsidRDefault="008D1BBA" w:rsidP="00270E01">
      <w:pPr>
        <w:numPr>
          <w:ilvl w:val="0"/>
          <w:numId w:val="16"/>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w:t>
      </w:r>
      <w:r w:rsidR="007A4D56">
        <w:rPr>
          <w:rFonts w:ascii="Arial" w:hAnsi="Arial" w:cs="Arial"/>
          <w:color w:val="212529"/>
          <w:sz w:val="20"/>
          <w:szCs w:val="20"/>
        </w:rPr>
        <w:t>jo</w:t>
      </w:r>
      <w:r w:rsidR="00270E01" w:rsidRPr="00270E01">
        <w:rPr>
          <w:rFonts w:ascii="Arial" w:hAnsi="Arial" w:cs="Arial"/>
          <w:color w:val="212529"/>
          <w:sz w:val="20"/>
          <w:szCs w:val="20"/>
        </w:rPr>
        <w:t xml:space="preserve"> brezplačno in vsem dostopno, potrebam žrtvam nasilja nad ženskami in domačega nasilja prilagojeno podporo, vključno s podporo ženskam z oviranostmi, ženskam, ki živijo v ruralnih okoljih, migrantkam in ženskam brezdomkam.</w:t>
      </w:r>
    </w:p>
    <w:p w:rsidR="00606DA9" w:rsidRPr="00270E01" w:rsidRDefault="00606DA9" w:rsidP="00606DA9">
      <w:pPr>
        <w:shd w:val="clear" w:color="auto" w:fill="FFFFFF"/>
        <w:spacing w:before="100" w:beforeAutospacing="1" w:after="100" w:afterAutospacing="1" w:line="360" w:lineRule="auto"/>
        <w:rPr>
          <w:rFonts w:ascii="Arial" w:hAnsi="Arial" w:cs="Arial"/>
          <w:color w:val="212529"/>
          <w:sz w:val="20"/>
          <w:szCs w:val="20"/>
        </w:rPr>
      </w:pPr>
    </w:p>
    <w:p w:rsidR="00270E01" w:rsidRPr="00270E01"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p>
    <w:p w:rsidR="003A2D4F" w:rsidRDefault="00270E01" w:rsidP="002B0CFB">
      <w:pPr>
        <w:pStyle w:val="Navadensplet"/>
        <w:shd w:val="clear" w:color="auto" w:fill="FFFFFF"/>
        <w:spacing w:before="0" w:beforeAutospacing="0" w:after="0" w:afterAutospacing="0" w:line="360" w:lineRule="auto"/>
        <w:rPr>
          <w:rStyle w:val="Krepko"/>
          <w:rFonts w:ascii="Arial" w:hAnsi="Arial" w:cs="Arial"/>
          <w:color w:val="993300"/>
          <w:sz w:val="20"/>
          <w:szCs w:val="20"/>
        </w:rPr>
      </w:pPr>
      <w:r w:rsidRPr="00270E01">
        <w:rPr>
          <w:rStyle w:val="Krepko"/>
          <w:rFonts w:ascii="Arial" w:hAnsi="Arial" w:cs="Arial"/>
          <w:color w:val="993300"/>
          <w:sz w:val="20"/>
          <w:szCs w:val="20"/>
        </w:rPr>
        <w:lastRenderedPageBreak/>
        <w:t>KONČATI NEOLIBERALNO IN PATRIARHALNO IZKORIŠČANJE TELES ŽENSK IN DEKLIC</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t>Trgovanje z ljudmi za spolno izkoriščanje ostaja prevladujoča oblika izkoriščanja pretihotapljenih ljudi v EU. Velika večina žrtev (87%) je žensk.</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Trgovanje z ženskami za spolno izkoriščanje ne bi obstajalo, če ne bi obstajalo povpraševanje po prostitutkah: zato je pomembno, da se borimo proti prostituciji in spolnemu izkoriščanju, ki sta obliki nasilja nad ženskami in deklicami.</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A05361" w:rsidRPr="00270E01" w:rsidRDefault="00A05361" w:rsidP="00A0536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Zahtevamo od Evropske unije:</w:t>
      </w:r>
    </w:p>
    <w:p w:rsidR="00270E01" w:rsidRPr="00270E01" w:rsidRDefault="008D1BBA" w:rsidP="00270E01">
      <w:pPr>
        <w:numPr>
          <w:ilvl w:val="0"/>
          <w:numId w:val="1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sprejme »model enakosti« na evropski ravni in naj uskladi zakonodajo EU v skladu z načelom: konec povpraševanja;</w:t>
      </w:r>
    </w:p>
    <w:p w:rsidR="00270E01" w:rsidRPr="00270E01" w:rsidRDefault="008D1BBA" w:rsidP="00270E01">
      <w:pPr>
        <w:numPr>
          <w:ilvl w:val="0"/>
          <w:numId w:val="1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 učinkovit prenos Direktive 2011/36/EU o preprečevanju trgovine z ljudmi, s posebnim poudarkom na analizi glede na spol v trgovini z ljudmi za spolno izkoriščanje;</w:t>
      </w:r>
    </w:p>
    <w:p w:rsidR="00270E01" w:rsidRPr="00993399" w:rsidRDefault="008D1BBA" w:rsidP="00206D91">
      <w:pPr>
        <w:numPr>
          <w:ilvl w:val="0"/>
          <w:numId w:val="1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993399">
        <w:rPr>
          <w:rFonts w:ascii="Arial" w:hAnsi="Arial" w:cs="Arial"/>
          <w:color w:val="212529"/>
          <w:sz w:val="20"/>
          <w:szCs w:val="20"/>
        </w:rPr>
        <w:t>aj zagotovi nadaljevanje mandata samostojnemu koordinatorju za boj proti trgovini z ljudmi s polnim delovnim časom za izvajanje direktive o boju proti trgovini z ljudmi ter uveljavi razširitev</w:t>
      </w:r>
      <w:r w:rsidR="00993399">
        <w:rPr>
          <w:rFonts w:ascii="Arial" w:hAnsi="Arial" w:cs="Arial"/>
          <w:color w:val="212529"/>
          <w:sz w:val="20"/>
          <w:szCs w:val="20"/>
        </w:rPr>
        <w:t xml:space="preserve"> </w:t>
      </w:r>
      <w:r w:rsidR="00270E01" w:rsidRPr="00993399">
        <w:rPr>
          <w:rFonts w:ascii="Arial" w:hAnsi="Arial" w:cs="Arial"/>
          <w:color w:val="212529"/>
          <w:sz w:val="20"/>
          <w:szCs w:val="20"/>
        </w:rPr>
        <w:t>njegovega mandata po uvedbi zakonodaje o spolnem izkoriščanju, tako, da bo nadzoroval izvajanje vseh vidikov, povezanih z bojem proti trgovini z ljudmi ter spolnemu izkoriščanju žensk in otrok v skladu s členom 83(1) Pogodbe o delovanju EU (PDEU);</w:t>
      </w:r>
    </w:p>
    <w:p w:rsidR="00270E01" w:rsidRDefault="008D1BBA" w:rsidP="00270E01">
      <w:pPr>
        <w:numPr>
          <w:ilvl w:val="0"/>
          <w:numId w:val="17"/>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 skladnost s CEDAW in splošnimi priporočili CEDAW št. 38 v vseh zakonodajnih okvirih in pripozna povezave med trgovino z ljudmi in prostitucijo.</w:t>
      </w:r>
    </w:p>
    <w:p w:rsidR="00A05361" w:rsidRPr="00270E01" w:rsidRDefault="00A05361" w:rsidP="00A05361">
      <w:pPr>
        <w:pStyle w:val="Navadensplet"/>
        <w:shd w:val="clear" w:color="auto" w:fill="FFFFFF"/>
        <w:spacing w:before="0" w:beforeAutospacing="0" w:after="0" w:afterAutospacing="0" w:line="360" w:lineRule="auto"/>
        <w:ind w:left="360"/>
        <w:rPr>
          <w:rFonts w:ascii="Arial" w:hAnsi="Arial" w:cs="Arial"/>
          <w:color w:val="212529"/>
          <w:sz w:val="20"/>
          <w:szCs w:val="20"/>
        </w:rPr>
      </w:pPr>
      <w:r w:rsidRPr="00270E01">
        <w:rPr>
          <w:rStyle w:val="Krepko"/>
          <w:rFonts w:ascii="Arial" w:hAnsi="Arial" w:cs="Arial"/>
          <w:color w:val="212529"/>
          <w:sz w:val="20"/>
          <w:szCs w:val="20"/>
        </w:rPr>
        <w:t>Zahtevamo od držav članic EU:</w:t>
      </w:r>
    </w:p>
    <w:p w:rsidR="00270E01" w:rsidRPr="00270E01" w:rsidRDefault="008D1BBA" w:rsidP="00270E01">
      <w:pPr>
        <w:numPr>
          <w:ilvl w:val="0"/>
          <w:numId w:val="18"/>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priskrbi</w:t>
      </w:r>
      <w:r w:rsidR="00911665">
        <w:rPr>
          <w:rFonts w:ascii="Arial" w:hAnsi="Arial" w:cs="Arial"/>
          <w:color w:val="212529"/>
          <w:sz w:val="20"/>
          <w:szCs w:val="20"/>
        </w:rPr>
        <w:t>jo</w:t>
      </w:r>
      <w:r w:rsidR="00270E01" w:rsidRPr="00270E01">
        <w:rPr>
          <w:rFonts w:ascii="Arial" w:hAnsi="Arial" w:cs="Arial"/>
          <w:color w:val="212529"/>
          <w:sz w:val="20"/>
          <w:szCs w:val="20"/>
        </w:rPr>
        <w:t xml:space="preserve"> učinkovito podporo ženskam, žrtvam spolnega izkoriščanja z izvajanjem izhodnih programov, ki bodo vključevali tudi pravno, zdravstveno, stanovanjsko podporo in podporo pri zaposlovanju;</w:t>
      </w:r>
    </w:p>
    <w:p w:rsidR="00270E01" w:rsidRPr="00270E01" w:rsidRDefault="008D1BBA" w:rsidP="00270E01">
      <w:pPr>
        <w:numPr>
          <w:ilvl w:val="0"/>
          <w:numId w:val="18"/>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odpravi</w:t>
      </w:r>
      <w:r w:rsidR="00911665">
        <w:rPr>
          <w:rFonts w:ascii="Arial" w:hAnsi="Arial" w:cs="Arial"/>
          <w:color w:val="212529"/>
          <w:sz w:val="20"/>
          <w:szCs w:val="20"/>
        </w:rPr>
        <w:t>jo</w:t>
      </w:r>
      <w:r w:rsidR="00270E01" w:rsidRPr="00270E01">
        <w:rPr>
          <w:rFonts w:ascii="Arial" w:hAnsi="Arial" w:cs="Arial"/>
          <w:color w:val="212529"/>
          <w:sz w:val="20"/>
          <w:szCs w:val="20"/>
        </w:rPr>
        <w:t xml:space="preserve"> pogoje</w:t>
      </w:r>
      <w:r w:rsidR="00911665">
        <w:rPr>
          <w:rFonts w:ascii="Arial" w:hAnsi="Arial" w:cs="Arial"/>
          <w:color w:val="212529"/>
          <w:sz w:val="20"/>
          <w:szCs w:val="20"/>
        </w:rPr>
        <w:t>vanje kaznovanja</w:t>
      </w:r>
      <w:r w:rsidR="00270E01" w:rsidRPr="00270E01">
        <w:rPr>
          <w:rFonts w:ascii="Arial" w:hAnsi="Arial" w:cs="Arial"/>
          <w:color w:val="212529"/>
          <w:sz w:val="20"/>
          <w:szCs w:val="20"/>
        </w:rPr>
        <w:t>, ki je vezana na dejstvo, da nekdo »ve«, da je oseba predmet trgovine z ljudmi;</w:t>
      </w:r>
    </w:p>
    <w:p w:rsidR="00606DA9" w:rsidRPr="008779EC" w:rsidRDefault="008D1BBA" w:rsidP="001B3812">
      <w:pPr>
        <w:numPr>
          <w:ilvl w:val="0"/>
          <w:numId w:val="18"/>
        </w:numPr>
        <w:shd w:val="clear" w:color="auto" w:fill="FFFFFF"/>
        <w:spacing w:after="0" w:line="360" w:lineRule="auto"/>
        <w:rPr>
          <w:rFonts w:ascii="Arial" w:hAnsi="Arial" w:cs="Arial"/>
          <w:color w:val="212529"/>
          <w:sz w:val="20"/>
          <w:szCs w:val="20"/>
        </w:rPr>
      </w:pPr>
      <w:r>
        <w:rPr>
          <w:rFonts w:ascii="Arial" w:hAnsi="Arial" w:cs="Arial"/>
          <w:color w:val="212529"/>
          <w:sz w:val="20"/>
          <w:szCs w:val="20"/>
        </w:rPr>
        <w:t>n</w:t>
      </w:r>
      <w:r w:rsidR="00270E01" w:rsidRPr="008779EC">
        <w:rPr>
          <w:rFonts w:ascii="Arial" w:hAnsi="Arial" w:cs="Arial"/>
          <w:color w:val="212529"/>
          <w:sz w:val="20"/>
          <w:szCs w:val="20"/>
        </w:rPr>
        <w:t>aj razvije</w:t>
      </w:r>
      <w:r w:rsidR="00911665" w:rsidRPr="008779EC">
        <w:rPr>
          <w:rFonts w:ascii="Arial" w:hAnsi="Arial" w:cs="Arial"/>
          <w:color w:val="212529"/>
          <w:sz w:val="20"/>
          <w:szCs w:val="20"/>
        </w:rPr>
        <w:t>jo</w:t>
      </w:r>
      <w:r w:rsidR="00270E01" w:rsidRPr="008779EC">
        <w:rPr>
          <w:rFonts w:ascii="Arial" w:hAnsi="Arial" w:cs="Arial"/>
          <w:color w:val="212529"/>
          <w:sz w:val="20"/>
          <w:szCs w:val="20"/>
        </w:rPr>
        <w:t xml:space="preserve"> in financira</w:t>
      </w:r>
      <w:r w:rsidR="00911665" w:rsidRPr="008779EC">
        <w:rPr>
          <w:rFonts w:ascii="Arial" w:hAnsi="Arial" w:cs="Arial"/>
          <w:color w:val="212529"/>
          <w:sz w:val="20"/>
          <w:szCs w:val="20"/>
        </w:rPr>
        <w:t>jo</w:t>
      </w:r>
      <w:r w:rsidR="00270E01" w:rsidRPr="008779EC">
        <w:rPr>
          <w:rFonts w:ascii="Arial" w:hAnsi="Arial" w:cs="Arial"/>
          <w:color w:val="212529"/>
          <w:sz w:val="20"/>
          <w:szCs w:val="20"/>
        </w:rPr>
        <w:t xml:space="preserve"> specifične infrastrukture in servise, med drugim zavetišča, podporne telefonske linije, izurjene profesionalce, vse to prilagojeno potrebam najbolj ranljivih skupin, porinjenih v spolno izkoriščanje, kot so ženske iz manjšinskih skupin, migrantke, mlade ženske, ženske z oviranostmi, revne ženske, ali predhodno zlorabljene ženske.</w:t>
      </w:r>
    </w:p>
    <w:p w:rsidR="00606DA9" w:rsidRPr="00270E01" w:rsidRDefault="00331AAB" w:rsidP="00270E01">
      <w:pPr>
        <w:pStyle w:val="Navadensplet"/>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br w:type="column"/>
      </w:r>
    </w:p>
    <w:p w:rsidR="003A2D4F"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993300"/>
          <w:sz w:val="20"/>
          <w:szCs w:val="20"/>
        </w:rPr>
        <w:t>ZAJAMČITI ODLOČANJE ŽENSK O LASTNEM TELESU</w:t>
      </w:r>
      <w:r w:rsidRPr="00270E01">
        <w:rPr>
          <w:rFonts w:ascii="Arial" w:hAnsi="Arial" w:cs="Arial"/>
          <w:color w:val="212529"/>
          <w:sz w:val="20"/>
          <w:szCs w:val="20"/>
        </w:rPr>
        <w:br/>
      </w:r>
    </w:p>
    <w:p w:rsidR="00331AAB" w:rsidRDefault="00270E01" w:rsidP="007C3106">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Prisiljevanje v rojevanje in onemogočanje varnega in legalnega splava je oblika nasilja nad ženskami in deklicami.</w:t>
      </w:r>
    </w:p>
    <w:p w:rsidR="007C3106" w:rsidRPr="00270E01" w:rsidRDefault="00270E01" w:rsidP="007C3106">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r>
      <w:r w:rsidR="007C3106" w:rsidRPr="00270E01">
        <w:rPr>
          <w:rStyle w:val="Krepko"/>
          <w:rFonts w:ascii="Arial" w:hAnsi="Arial" w:cs="Arial"/>
          <w:color w:val="212529"/>
          <w:sz w:val="20"/>
          <w:szCs w:val="20"/>
        </w:rPr>
        <w:t>Zahtevamo od Evropske unije:</w:t>
      </w:r>
    </w:p>
    <w:p w:rsidR="00270E01" w:rsidRDefault="00270E01" w:rsidP="007C3106">
      <w:pPr>
        <w:pStyle w:val="Navadensplet"/>
        <w:numPr>
          <w:ilvl w:val="0"/>
          <w:numId w:val="24"/>
        </w:numPr>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naj priznajo Spolno in reproduktivno zdravje in pravice žensk, vključno s pravico do varnega splava</w:t>
      </w:r>
      <w:r w:rsidR="007C3106">
        <w:rPr>
          <w:rFonts w:ascii="Arial" w:hAnsi="Arial" w:cs="Arial"/>
          <w:color w:val="212529"/>
          <w:sz w:val="20"/>
          <w:szCs w:val="20"/>
        </w:rPr>
        <w:t xml:space="preserve"> </w:t>
      </w:r>
      <w:r w:rsidRPr="00270E01">
        <w:rPr>
          <w:rFonts w:ascii="Arial" w:hAnsi="Arial" w:cs="Arial"/>
          <w:color w:val="212529"/>
          <w:sz w:val="20"/>
          <w:szCs w:val="20"/>
        </w:rPr>
        <w:t>kot del človekovih pravic žensk in deklic, ter jih vključijo v Evropsko listino temeljnih pravic.</w:t>
      </w:r>
    </w:p>
    <w:p w:rsidR="007C3106" w:rsidRDefault="007C3106" w:rsidP="007C3106">
      <w:pPr>
        <w:pStyle w:val="Navadensplet"/>
        <w:shd w:val="clear" w:color="auto" w:fill="FFFFFF"/>
        <w:spacing w:before="0" w:beforeAutospacing="0" w:after="0" w:afterAutospacing="0" w:line="360" w:lineRule="auto"/>
        <w:rPr>
          <w:rStyle w:val="Krepko"/>
          <w:rFonts w:ascii="Arial" w:hAnsi="Arial" w:cs="Arial"/>
          <w:color w:val="212529"/>
          <w:sz w:val="20"/>
          <w:szCs w:val="20"/>
        </w:rPr>
      </w:pPr>
    </w:p>
    <w:p w:rsidR="007C3106" w:rsidRPr="00270E01" w:rsidRDefault="007C3106" w:rsidP="00331AAB">
      <w:pPr>
        <w:pStyle w:val="Navadensplet"/>
        <w:keepNex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t>Zahtevamo od držav članic EU:</w:t>
      </w:r>
    </w:p>
    <w:p w:rsidR="00270E01" w:rsidRPr="00270E01" w:rsidRDefault="008D1BBA" w:rsidP="00331AAB">
      <w:pPr>
        <w:keepNext/>
        <w:numPr>
          <w:ilvl w:val="0"/>
          <w:numId w:val="19"/>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zajamči</w:t>
      </w:r>
      <w:r w:rsidR="007C3106">
        <w:rPr>
          <w:rFonts w:ascii="Arial" w:hAnsi="Arial" w:cs="Arial"/>
          <w:color w:val="212529"/>
          <w:sz w:val="20"/>
          <w:szCs w:val="20"/>
        </w:rPr>
        <w:t>jo</w:t>
      </w:r>
      <w:r w:rsidR="00270E01" w:rsidRPr="00270E01">
        <w:rPr>
          <w:rFonts w:ascii="Arial" w:hAnsi="Arial" w:cs="Arial"/>
          <w:color w:val="212529"/>
          <w:sz w:val="20"/>
          <w:szCs w:val="20"/>
        </w:rPr>
        <w:t xml:space="preserve"> dostop do varnega, zakonitega in brezplačnega splava vsem ženskam, ne glede na okoliščine in naj posebno pazi</w:t>
      </w:r>
      <w:r w:rsidR="007C3106">
        <w:rPr>
          <w:rFonts w:ascii="Arial" w:hAnsi="Arial" w:cs="Arial"/>
          <w:color w:val="212529"/>
          <w:sz w:val="20"/>
          <w:szCs w:val="20"/>
        </w:rPr>
        <w:t>jo</w:t>
      </w:r>
      <w:r w:rsidR="00270E01" w:rsidRPr="00270E01">
        <w:rPr>
          <w:rFonts w:ascii="Arial" w:hAnsi="Arial" w:cs="Arial"/>
          <w:color w:val="212529"/>
          <w:sz w:val="20"/>
          <w:szCs w:val="20"/>
        </w:rPr>
        <w:t xml:space="preserve"> na potrebe manjšinskih skupin, kot so migrantke in ženske z oviranostmi;</w:t>
      </w:r>
    </w:p>
    <w:p w:rsidR="00270E01" w:rsidRPr="00270E01" w:rsidRDefault="008D1BBA" w:rsidP="00270E01">
      <w:pPr>
        <w:numPr>
          <w:ilvl w:val="0"/>
          <w:numId w:val="19"/>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w:t>
      </w:r>
      <w:r w:rsidR="007C3106">
        <w:rPr>
          <w:rFonts w:ascii="Arial" w:hAnsi="Arial" w:cs="Arial"/>
          <w:color w:val="212529"/>
          <w:sz w:val="20"/>
          <w:szCs w:val="20"/>
        </w:rPr>
        <w:t>jo</w:t>
      </w:r>
      <w:r w:rsidR="00270E01" w:rsidRPr="00270E01">
        <w:rPr>
          <w:rFonts w:ascii="Arial" w:hAnsi="Arial" w:cs="Arial"/>
          <w:color w:val="212529"/>
          <w:sz w:val="20"/>
          <w:szCs w:val="20"/>
        </w:rPr>
        <w:t xml:space="preserve"> svoboden, kakovosten in enak dostop do celotnega nabora kontracepcijskih sredstev, vključno s tistimi za ravnanje v sili, in podpre dodatne raziskave, ki bodo zmanjšale tveganja za škodljive stranske učinke ženskih kontracepcijskih sredstev, kakor tudi za to, da bi razvili in spravili v prodajo nove oblike kontracepcije za moške;</w:t>
      </w:r>
    </w:p>
    <w:p w:rsidR="00270E01" w:rsidRPr="00270E01" w:rsidRDefault="008D1BBA" w:rsidP="00270E01">
      <w:pPr>
        <w:numPr>
          <w:ilvl w:val="0"/>
          <w:numId w:val="19"/>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v šolske programe vključi celovito spolno vzgojo in vzgojo o odnosih, zasnovano na avtonomiji, spoštovanju, vzajemnosti, soglasju, varni in osrečujoči spolnostim</w:t>
      </w:r>
      <w:r w:rsidR="007C3106">
        <w:rPr>
          <w:rFonts w:ascii="Arial" w:hAnsi="Arial" w:cs="Arial"/>
          <w:color w:val="212529"/>
          <w:sz w:val="20"/>
          <w:szCs w:val="20"/>
        </w:rPr>
        <w:t>;</w:t>
      </w:r>
      <w:r w:rsidR="00270E01" w:rsidRPr="00270E01">
        <w:rPr>
          <w:rFonts w:ascii="Arial" w:hAnsi="Arial" w:cs="Arial"/>
          <w:color w:val="212529"/>
          <w:sz w:val="20"/>
          <w:szCs w:val="20"/>
        </w:rPr>
        <w:t xml:space="preserve"> ti programi naj spregovorijo tudi o stereotipih, o realnosti nasilja v pornografiji, o popredmetenju in </w:t>
      </w:r>
      <w:proofErr w:type="spellStart"/>
      <w:r w:rsidR="00270E01" w:rsidRPr="00270E01">
        <w:rPr>
          <w:rFonts w:ascii="Arial" w:hAnsi="Arial" w:cs="Arial"/>
          <w:color w:val="212529"/>
          <w:sz w:val="20"/>
          <w:szCs w:val="20"/>
        </w:rPr>
        <w:t>pornifikaciji</w:t>
      </w:r>
      <w:proofErr w:type="spellEnd"/>
      <w:r w:rsidR="00270E01" w:rsidRPr="00270E01">
        <w:rPr>
          <w:rFonts w:ascii="Arial" w:hAnsi="Arial" w:cs="Arial"/>
          <w:color w:val="212529"/>
          <w:sz w:val="20"/>
          <w:szCs w:val="20"/>
        </w:rPr>
        <w:t xml:space="preserve"> žensk;</w:t>
      </w:r>
    </w:p>
    <w:p w:rsidR="003A2D4F" w:rsidRDefault="008D1BBA" w:rsidP="00F539CE">
      <w:pPr>
        <w:numPr>
          <w:ilvl w:val="0"/>
          <w:numId w:val="19"/>
        </w:numPr>
        <w:shd w:val="clear" w:color="auto" w:fill="FFFFFF"/>
        <w:spacing w:after="0" w:line="360" w:lineRule="auto"/>
        <w:rPr>
          <w:rFonts w:ascii="Arial" w:hAnsi="Arial" w:cs="Arial"/>
          <w:color w:val="212529"/>
          <w:sz w:val="20"/>
          <w:szCs w:val="20"/>
        </w:rPr>
      </w:pPr>
      <w:r>
        <w:rPr>
          <w:rFonts w:ascii="Arial" w:hAnsi="Arial" w:cs="Arial"/>
          <w:color w:val="212529"/>
          <w:sz w:val="20"/>
          <w:szCs w:val="20"/>
        </w:rPr>
        <w:t>n</w:t>
      </w:r>
      <w:r w:rsidR="00270E01" w:rsidRPr="003A2D4F">
        <w:rPr>
          <w:rFonts w:ascii="Arial" w:hAnsi="Arial" w:cs="Arial"/>
          <w:color w:val="212529"/>
          <w:sz w:val="20"/>
          <w:szCs w:val="20"/>
        </w:rPr>
        <w:t>aj preprečuje</w:t>
      </w:r>
      <w:r w:rsidR="007C3106">
        <w:rPr>
          <w:rFonts w:ascii="Arial" w:hAnsi="Arial" w:cs="Arial"/>
          <w:color w:val="212529"/>
          <w:sz w:val="20"/>
          <w:szCs w:val="20"/>
        </w:rPr>
        <w:t>jo</w:t>
      </w:r>
      <w:r w:rsidR="00270E01" w:rsidRPr="003A2D4F">
        <w:rPr>
          <w:rFonts w:ascii="Arial" w:hAnsi="Arial" w:cs="Arial"/>
          <w:color w:val="212529"/>
          <w:sz w:val="20"/>
          <w:szCs w:val="20"/>
        </w:rPr>
        <w:t>, prepove</w:t>
      </w:r>
      <w:r w:rsidR="007C3106">
        <w:rPr>
          <w:rFonts w:ascii="Arial" w:hAnsi="Arial" w:cs="Arial"/>
          <w:color w:val="212529"/>
          <w:sz w:val="20"/>
          <w:szCs w:val="20"/>
        </w:rPr>
        <w:t>do</w:t>
      </w:r>
      <w:r w:rsidR="00270E01" w:rsidRPr="003A2D4F">
        <w:rPr>
          <w:rFonts w:ascii="Arial" w:hAnsi="Arial" w:cs="Arial"/>
          <w:color w:val="212529"/>
          <w:sz w:val="20"/>
          <w:szCs w:val="20"/>
        </w:rPr>
        <w:t xml:space="preserve"> in </w:t>
      </w:r>
      <w:proofErr w:type="spellStart"/>
      <w:r w:rsidR="00270E01" w:rsidRPr="003A2D4F">
        <w:rPr>
          <w:rFonts w:ascii="Arial" w:hAnsi="Arial" w:cs="Arial"/>
          <w:color w:val="212529"/>
          <w:sz w:val="20"/>
          <w:szCs w:val="20"/>
        </w:rPr>
        <w:t>kriminalizira</w:t>
      </w:r>
      <w:r w:rsidR="007C3106">
        <w:rPr>
          <w:rFonts w:ascii="Arial" w:hAnsi="Arial" w:cs="Arial"/>
          <w:color w:val="212529"/>
          <w:sz w:val="20"/>
          <w:szCs w:val="20"/>
        </w:rPr>
        <w:t>jo</w:t>
      </w:r>
      <w:proofErr w:type="spellEnd"/>
      <w:r w:rsidR="00270E01" w:rsidRPr="003A2D4F">
        <w:rPr>
          <w:rFonts w:ascii="Arial" w:hAnsi="Arial" w:cs="Arial"/>
          <w:color w:val="212529"/>
          <w:sz w:val="20"/>
          <w:szCs w:val="20"/>
        </w:rPr>
        <w:t xml:space="preserve"> pohabljanje ženskih spolnih organov in prisiljevanje v podobne kirurške operacije ter vse ostale oblike seksualnega nasilja in zlorab ženske seksualnosti in reproduktivnih pravic, vključenih v Istanbulsko konvencijo, kot so na primer: prisilen splav, prisilna poroka, prisilna sterilizacija, vključno ko gre za ženske ali deklice z oviranostmi.</w:t>
      </w:r>
    </w:p>
    <w:p w:rsidR="00270E01" w:rsidRPr="003A2D4F" w:rsidRDefault="00270E01" w:rsidP="003A2D4F">
      <w:pPr>
        <w:shd w:val="clear" w:color="auto" w:fill="FFFFFF"/>
        <w:spacing w:after="0" w:line="360" w:lineRule="auto"/>
        <w:ind w:left="360"/>
        <w:rPr>
          <w:rFonts w:ascii="Arial" w:hAnsi="Arial" w:cs="Arial"/>
          <w:color w:val="212529"/>
          <w:sz w:val="20"/>
          <w:szCs w:val="20"/>
        </w:rPr>
      </w:pPr>
      <w:r w:rsidRPr="003A2D4F">
        <w:rPr>
          <w:rFonts w:ascii="Arial" w:hAnsi="Arial" w:cs="Arial"/>
          <w:color w:val="212529"/>
          <w:sz w:val="20"/>
          <w:szCs w:val="20"/>
        </w:rPr>
        <w:t> </w:t>
      </w:r>
    </w:p>
    <w:p w:rsidR="003A2D4F"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993300"/>
          <w:sz w:val="20"/>
          <w:szCs w:val="20"/>
        </w:rPr>
        <w:t>VKLJUČITI ŽENSKE GLASOVE V GRADITEV MIRU</w:t>
      </w:r>
      <w:r w:rsidRPr="00270E01">
        <w:rPr>
          <w:rFonts w:ascii="Arial" w:hAnsi="Arial" w:cs="Arial"/>
          <w:color w:val="212529"/>
          <w:sz w:val="20"/>
          <w:szCs w:val="20"/>
        </w:rPr>
        <w:br/>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Ženske vedno prenašajo krute realnosti vseh vojn in oboroženih spopadov, ne samo, ker morajo v mnogo večjem številu bežati iz svoje države, ampak ker njihova telesa postanejo bojišča, na katerih nasilneži proglašajo zmage,</w:t>
      </w:r>
      <w:r w:rsidR="00993399">
        <w:rPr>
          <w:rFonts w:ascii="Arial" w:hAnsi="Arial" w:cs="Arial"/>
          <w:color w:val="212529"/>
          <w:sz w:val="20"/>
          <w:szCs w:val="20"/>
        </w:rPr>
        <w:t xml:space="preserve"> </w:t>
      </w:r>
      <w:r w:rsidRPr="00270E01">
        <w:rPr>
          <w:rFonts w:ascii="Arial" w:hAnsi="Arial" w:cs="Arial"/>
          <w:color w:val="212529"/>
          <w:sz w:val="20"/>
          <w:szCs w:val="20"/>
        </w:rPr>
        <w:t>kot se ponovno kaže v vojni v Ukrajini. Pa vendar ženske ostajajo bistvene pri zagotavljanju preživetja družb v času vojne. Vsi odgovori Evropske unije na vojno in konflikt morajo zato vključiti dimenzijo enakosti spolov.</w:t>
      </w:r>
    </w:p>
    <w:p w:rsid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331AAB" w:rsidRDefault="00331AAB" w:rsidP="00270E01">
      <w:pPr>
        <w:pStyle w:val="Navadensplet"/>
        <w:shd w:val="clear" w:color="auto" w:fill="FFFFFF"/>
        <w:spacing w:before="0" w:beforeAutospacing="0" w:after="0" w:afterAutospacing="0" w:line="360" w:lineRule="auto"/>
        <w:rPr>
          <w:rFonts w:ascii="Arial" w:hAnsi="Arial" w:cs="Arial"/>
          <w:color w:val="212529"/>
          <w:sz w:val="20"/>
          <w:szCs w:val="20"/>
        </w:rPr>
      </w:pPr>
    </w:p>
    <w:p w:rsidR="00331AAB" w:rsidRPr="00270E01" w:rsidRDefault="00331AAB" w:rsidP="00270E01">
      <w:pPr>
        <w:pStyle w:val="Navadensplet"/>
        <w:shd w:val="clear" w:color="auto" w:fill="FFFFFF"/>
        <w:spacing w:before="0" w:beforeAutospacing="0" w:after="0" w:afterAutospacing="0" w:line="360" w:lineRule="auto"/>
        <w:rPr>
          <w:rFonts w:ascii="Arial" w:hAnsi="Arial" w:cs="Arial"/>
          <w:color w:val="212529"/>
          <w:sz w:val="20"/>
          <w:szCs w:val="20"/>
        </w:rPr>
      </w:pPr>
    </w:p>
    <w:p w:rsidR="007C3106" w:rsidRPr="00270E01" w:rsidRDefault="007C3106" w:rsidP="007C3106">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212529"/>
          <w:sz w:val="20"/>
          <w:szCs w:val="20"/>
        </w:rPr>
        <w:lastRenderedPageBreak/>
        <w:t>Zahtevamo od Evropske unije:</w:t>
      </w:r>
    </w:p>
    <w:p w:rsidR="00270E01" w:rsidRPr="00270E01" w:rsidRDefault="008D1BBA" w:rsidP="00270E01">
      <w:pPr>
        <w:numPr>
          <w:ilvl w:val="0"/>
          <w:numId w:val="2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v celoti uresničuje Resolucijo varnostnega sveta OZN 1325 in celotno agendo ženske, mir in varnost;</w:t>
      </w:r>
    </w:p>
    <w:p w:rsidR="00270E01" w:rsidRPr="00270E01" w:rsidRDefault="008D1BBA" w:rsidP="00270E01">
      <w:pPr>
        <w:numPr>
          <w:ilvl w:val="0"/>
          <w:numId w:val="2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na srednji in dolgi rok podpira in financira kulturo miru;</w:t>
      </w:r>
    </w:p>
    <w:p w:rsidR="00993399" w:rsidRDefault="008D1BBA" w:rsidP="00270E01">
      <w:pPr>
        <w:numPr>
          <w:ilvl w:val="0"/>
          <w:numId w:val="2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 xml:space="preserve">aj zagotovi, da bodo v procese političnega odločanja (o miru, v mirovna pogajanja, v odločitve o </w:t>
      </w:r>
      <w:r w:rsidR="00993399" w:rsidRPr="00270E01">
        <w:rPr>
          <w:rFonts w:ascii="Arial" w:hAnsi="Arial" w:cs="Arial"/>
          <w:color w:val="212529"/>
          <w:sz w:val="20"/>
          <w:szCs w:val="20"/>
        </w:rPr>
        <w:t>rekonstrukciji</w:t>
      </w:r>
      <w:r w:rsidR="00270E01" w:rsidRPr="00270E01">
        <w:rPr>
          <w:rFonts w:ascii="Arial" w:hAnsi="Arial" w:cs="Arial"/>
          <w:color w:val="212529"/>
          <w:sz w:val="20"/>
          <w:szCs w:val="20"/>
        </w:rPr>
        <w:t xml:space="preserve"> in graditvi miru, </w:t>
      </w:r>
      <w:r w:rsidR="00993399" w:rsidRPr="00270E01">
        <w:rPr>
          <w:rFonts w:ascii="Arial" w:hAnsi="Arial" w:cs="Arial"/>
          <w:color w:val="212529"/>
          <w:sz w:val="20"/>
          <w:szCs w:val="20"/>
        </w:rPr>
        <w:t>itd.</w:t>
      </w:r>
      <w:r w:rsidR="00270E01" w:rsidRPr="00270E01">
        <w:rPr>
          <w:rFonts w:ascii="Arial" w:hAnsi="Arial" w:cs="Arial"/>
          <w:color w:val="212529"/>
          <w:sz w:val="20"/>
          <w:szCs w:val="20"/>
        </w:rPr>
        <w:t>) dolgoročno vključene ženske in ženske organizacije, ki si prizadevajo za pravice žensk;</w:t>
      </w:r>
    </w:p>
    <w:p w:rsidR="00270E01" w:rsidRDefault="008D1BBA" w:rsidP="0070354E">
      <w:pPr>
        <w:numPr>
          <w:ilvl w:val="0"/>
          <w:numId w:val="20"/>
        </w:numPr>
        <w:shd w:val="clear" w:color="auto" w:fill="FFFFFF"/>
        <w:spacing w:before="100" w:beforeAutospacing="1" w:after="100" w:afterAutospacing="1" w:line="360" w:lineRule="auto"/>
        <w:rPr>
          <w:rFonts w:ascii="Arial" w:hAnsi="Arial" w:cs="Arial"/>
          <w:color w:val="212529"/>
          <w:sz w:val="20"/>
          <w:szCs w:val="20"/>
        </w:rPr>
      </w:pPr>
      <w:r>
        <w:rPr>
          <w:rFonts w:ascii="Arial" w:hAnsi="Arial" w:cs="Arial"/>
          <w:color w:val="212529"/>
          <w:sz w:val="20"/>
          <w:szCs w:val="20"/>
        </w:rPr>
        <w:t>n</w:t>
      </w:r>
      <w:r w:rsidR="00270E01" w:rsidRPr="00993399">
        <w:rPr>
          <w:rFonts w:ascii="Arial" w:hAnsi="Arial" w:cs="Arial"/>
          <w:color w:val="212529"/>
          <w:sz w:val="20"/>
          <w:szCs w:val="20"/>
        </w:rPr>
        <w:t>aj pri ocenjevanju programov in politik za rekonstrukcijo izvaja analize z vidika enakosti spolov,</w:t>
      </w:r>
      <w:r w:rsidR="00993399">
        <w:rPr>
          <w:rFonts w:ascii="Arial" w:hAnsi="Arial" w:cs="Arial"/>
          <w:color w:val="212529"/>
          <w:sz w:val="20"/>
          <w:szCs w:val="20"/>
        </w:rPr>
        <w:t xml:space="preserve"> </w:t>
      </w:r>
      <w:r w:rsidR="00270E01" w:rsidRPr="00993399">
        <w:rPr>
          <w:rFonts w:ascii="Arial" w:hAnsi="Arial" w:cs="Arial"/>
          <w:color w:val="212529"/>
          <w:sz w:val="20"/>
          <w:szCs w:val="20"/>
        </w:rPr>
        <w:t>da bi s temi revizijami ovrednotil</w:t>
      </w:r>
      <w:r w:rsidR="007C3106">
        <w:rPr>
          <w:rFonts w:ascii="Arial" w:hAnsi="Arial" w:cs="Arial"/>
          <w:color w:val="212529"/>
          <w:sz w:val="20"/>
          <w:szCs w:val="20"/>
        </w:rPr>
        <w:t>a</w:t>
      </w:r>
      <w:r w:rsidR="00270E01" w:rsidRPr="00993399">
        <w:rPr>
          <w:rFonts w:ascii="Arial" w:hAnsi="Arial" w:cs="Arial"/>
          <w:color w:val="212529"/>
          <w:sz w:val="20"/>
          <w:szCs w:val="20"/>
        </w:rPr>
        <w:t xml:space="preserve"> njihov vpliv na enakost spolov, na pravice žensk, in tako izvajal</w:t>
      </w:r>
      <w:r w:rsidR="007C3106">
        <w:rPr>
          <w:rFonts w:ascii="Arial" w:hAnsi="Arial" w:cs="Arial"/>
          <w:color w:val="212529"/>
          <w:sz w:val="20"/>
          <w:szCs w:val="20"/>
        </w:rPr>
        <w:t>a</w:t>
      </w:r>
      <w:r w:rsidR="00270E01" w:rsidRPr="00993399">
        <w:rPr>
          <w:rFonts w:ascii="Arial" w:hAnsi="Arial" w:cs="Arial"/>
          <w:color w:val="212529"/>
          <w:sz w:val="20"/>
          <w:szCs w:val="20"/>
        </w:rPr>
        <w:t xml:space="preserve"> učinkovit nadzor. </w:t>
      </w:r>
    </w:p>
    <w:p w:rsidR="007C3106" w:rsidRPr="00270E01" w:rsidRDefault="007C3106" w:rsidP="007C3106">
      <w:pPr>
        <w:pStyle w:val="Navadensplet"/>
        <w:shd w:val="clear" w:color="auto" w:fill="FFFFFF"/>
        <w:spacing w:before="0" w:beforeAutospacing="0" w:after="0" w:afterAutospacing="0" w:line="360" w:lineRule="auto"/>
        <w:ind w:left="360"/>
        <w:rPr>
          <w:rFonts w:ascii="Arial" w:hAnsi="Arial" w:cs="Arial"/>
          <w:color w:val="212529"/>
          <w:sz w:val="20"/>
          <w:szCs w:val="20"/>
        </w:rPr>
      </w:pPr>
      <w:r w:rsidRPr="00270E01">
        <w:rPr>
          <w:rStyle w:val="Krepko"/>
          <w:rFonts w:ascii="Arial" w:hAnsi="Arial" w:cs="Arial"/>
          <w:color w:val="212529"/>
          <w:sz w:val="20"/>
          <w:szCs w:val="20"/>
        </w:rPr>
        <w:t>Zahtevamo od držav članic EU:</w:t>
      </w:r>
    </w:p>
    <w:p w:rsidR="006815BA" w:rsidRDefault="008D1BBA" w:rsidP="006815BA">
      <w:pPr>
        <w:pStyle w:val="Navadensplet"/>
        <w:numPr>
          <w:ilvl w:val="0"/>
          <w:numId w:val="21"/>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razvije</w:t>
      </w:r>
      <w:r w:rsidR="00750729">
        <w:rPr>
          <w:rFonts w:ascii="Arial" w:hAnsi="Arial" w:cs="Arial"/>
          <w:color w:val="212529"/>
          <w:sz w:val="20"/>
          <w:szCs w:val="20"/>
        </w:rPr>
        <w:t>jo</w:t>
      </w:r>
      <w:r w:rsidR="00270E01" w:rsidRPr="00270E01">
        <w:rPr>
          <w:rFonts w:ascii="Arial" w:hAnsi="Arial" w:cs="Arial"/>
          <w:color w:val="212529"/>
          <w:sz w:val="20"/>
          <w:szCs w:val="20"/>
        </w:rPr>
        <w:t xml:space="preserve"> specializirane podporne storitve za vse zaradi vojne preseljene ženske in deklice, vključno z univerzalnim dostopom do pravnih, zdravstvenih, psihosocialnih storitev in storitev za spolno in</w:t>
      </w:r>
      <w:r w:rsidR="00993399">
        <w:rPr>
          <w:rFonts w:ascii="Arial" w:hAnsi="Arial" w:cs="Arial"/>
          <w:color w:val="212529"/>
          <w:sz w:val="20"/>
          <w:szCs w:val="20"/>
        </w:rPr>
        <w:t xml:space="preserve"> </w:t>
      </w:r>
      <w:r w:rsidR="00993399" w:rsidRPr="00270E01">
        <w:rPr>
          <w:rFonts w:ascii="Arial" w:hAnsi="Arial" w:cs="Arial"/>
          <w:color w:val="212529"/>
          <w:sz w:val="20"/>
          <w:szCs w:val="20"/>
        </w:rPr>
        <w:t>reproduktivno</w:t>
      </w:r>
      <w:r w:rsidR="00270E01" w:rsidRPr="00270E01">
        <w:rPr>
          <w:rFonts w:ascii="Arial" w:hAnsi="Arial" w:cs="Arial"/>
          <w:color w:val="212529"/>
          <w:sz w:val="20"/>
          <w:szCs w:val="20"/>
        </w:rPr>
        <w:t xml:space="preserve"> zdravje. Te storitve morajo biti v celoti dosegljive in prilagojene ženskam z oviranostmi, starejšim ženskam ter ženskam in deklicam, ki izhajajo iz kulturno različnih okolij;</w:t>
      </w:r>
    </w:p>
    <w:p w:rsidR="00270E01" w:rsidRPr="00270E01" w:rsidRDefault="008D1BBA" w:rsidP="006815BA">
      <w:pPr>
        <w:pStyle w:val="Navadensplet"/>
        <w:numPr>
          <w:ilvl w:val="0"/>
          <w:numId w:val="21"/>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zagotovi</w:t>
      </w:r>
      <w:r w:rsidR="00750729">
        <w:rPr>
          <w:rFonts w:ascii="Arial" w:hAnsi="Arial" w:cs="Arial"/>
          <w:color w:val="212529"/>
          <w:sz w:val="20"/>
          <w:szCs w:val="20"/>
        </w:rPr>
        <w:t>jo</w:t>
      </w:r>
      <w:r w:rsidR="00270E01" w:rsidRPr="00270E01">
        <w:rPr>
          <w:rFonts w:ascii="Arial" w:hAnsi="Arial" w:cs="Arial"/>
          <w:color w:val="212529"/>
          <w:sz w:val="20"/>
          <w:szCs w:val="20"/>
        </w:rPr>
        <w:t xml:space="preserve">, da te podporne storitve </w:t>
      </w:r>
      <w:proofErr w:type="spellStart"/>
      <w:r w:rsidR="00270E01" w:rsidRPr="00270E01">
        <w:rPr>
          <w:rFonts w:ascii="Arial" w:hAnsi="Arial" w:cs="Arial"/>
          <w:color w:val="212529"/>
          <w:sz w:val="20"/>
          <w:szCs w:val="20"/>
        </w:rPr>
        <w:t>migrantskim</w:t>
      </w:r>
      <w:proofErr w:type="spellEnd"/>
      <w:r w:rsidR="00270E01" w:rsidRPr="00270E01">
        <w:rPr>
          <w:rFonts w:ascii="Arial" w:hAnsi="Arial" w:cs="Arial"/>
          <w:color w:val="212529"/>
          <w:sz w:val="20"/>
          <w:szCs w:val="20"/>
        </w:rPr>
        <w:t xml:space="preserve"> ženskam in deklicam ponudi posebej za to usposobljeno osebje, še posebej, če gre za nasilje nad ženskami in deklicami in za spolno izkoriščanje.</w:t>
      </w:r>
    </w:p>
    <w:p w:rsidR="003A2D4F" w:rsidRDefault="00270E01" w:rsidP="002B0CFB">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r>
      <w:r w:rsidRPr="00270E01">
        <w:rPr>
          <w:rStyle w:val="Krepko"/>
          <w:rFonts w:ascii="Arial" w:hAnsi="Arial" w:cs="Arial"/>
          <w:color w:val="993300"/>
          <w:sz w:val="20"/>
          <w:szCs w:val="20"/>
        </w:rPr>
        <w:t>VKLJUČITI ŽENSKE V ZELENI PREHOD</w:t>
      </w:r>
      <w:r w:rsidRPr="00270E01">
        <w:rPr>
          <w:rFonts w:ascii="Arial" w:hAnsi="Arial" w:cs="Arial"/>
          <w:color w:val="212529"/>
          <w:sz w:val="20"/>
          <w:szCs w:val="20"/>
        </w:rPr>
        <w:br/>
      </w:r>
    </w:p>
    <w:p w:rsidR="00270E01" w:rsidRPr="00270E01" w:rsidRDefault="00270E01" w:rsidP="003A2D4F">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Prepletanje spola, narodnosti, rase, invalidnosti in ostalih dejavnikov, med drugim tudi globalnih socialnih neenakosti, spreminja podnebno vprašanje v feministično vprašanje. Nasledki podnebne krize nesorazmerno močno prizadevajo ženske, hkrati pa so ženske močne akterke v podnebnih spremembah, ki morajo biti v celoti vključene v zeleni prehod.</w:t>
      </w:r>
    </w:p>
    <w:p w:rsidR="006815BA"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7410E4" w:rsidRDefault="007410E4" w:rsidP="007410E4">
      <w:pPr>
        <w:pStyle w:val="Navadensplet"/>
        <w:shd w:val="clear" w:color="auto" w:fill="FFFFFF"/>
        <w:spacing w:before="0" w:beforeAutospacing="0" w:after="0" w:afterAutospacing="0" w:line="360" w:lineRule="auto"/>
        <w:rPr>
          <w:rStyle w:val="Krepko"/>
          <w:rFonts w:ascii="Arial" w:hAnsi="Arial" w:cs="Arial"/>
          <w:color w:val="212529"/>
          <w:sz w:val="20"/>
          <w:szCs w:val="20"/>
        </w:rPr>
      </w:pPr>
      <w:r w:rsidRPr="00270E01">
        <w:rPr>
          <w:rStyle w:val="Krepko"/>
          <w:rFonts w:ascii="Arial" w:hAnsi="Arial" w:cs="Arial"/>
          <w:color w:val="212529"/>
          <w:sz w:val="20"/>
          <w:szCs w:val="20"/>
        </w:rPr>
        <w:t>Zahtevamo od Evropske unije:</w:t>
      </w:r>
      <w:r>
        <w:rPr>
          <w:rStyle w:val="Krepko"/>
          <w:rFonts w:ascii="Arial" w:hAnsi="Arial" w:cs="Arial"/>
          <w:color w:val="212529"/>
          <w:sz w:val="20"/>
          <w:szCs w:val="20"/>
        </w:rPr>
        <w:t xml:space="preserve"> </w:t>
      </w:r>
    </w:p>
    <w:p w:rsidR="006815BA" w:rsidRDefault="008D1BBA" w:rsidP="007410E4">
      <w:pPr>
        <w:pStyle w:val="Navadensplet"/>
        <w:numPr>
          <w:ilvl w:val="0"/>
          <w:numId w:val="25"/>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 xml:space="preserve">aj sistematično uporabljajo vključevanje vidika spola in </w:t>
      </w:r>
      <w:proofErr w:type="spellStart"/>
      <w:r w:rsidR="00270E01" w:rsidRPr="00270E01">
        <w:rPr>
          <w:rFonts w:ascii="Arial" w:hAnsi="Arial" w:cs="Arial"/>
          <w:color w:val="212529"/>
          <w:sz w:val="20"/>
          <w:szCs w:val="20"/>
        </w:rPr>
        <w:t>intersekcijski</w:t>
      </w:r>
      <w:proofErr w:type="spellEnd"/>
      <w:r w:rsidR="00270E01" w:rsidRPr="00270E01">
        <w:rPr>
          <w:rFonts w:ascii="Arial" w:hAnsi="Arial" w:cs="Arial"/>
          <w:color w:val="212529"/>
          <w:sz w:val="20"/>
          <w:szCs w:val="20"/>
        </w:rPr>
        <w:t xml:space="preserve"> pristop, ko </w:t>
      </w:r>
      <w:r w:rsidR="007410E4">
        <w:rPr>
          <w:rFonts w:ascii="Arial" w:hAnsi="Arial" w:cs="Arial"/>
          <w:color w:val="212529"/>
          <w:sz w:val="20"/>
          <w:szCs w:val="20"/>
        </w:rPr>
        <w:t>oblikuje</w:t>
      </w:r>
      <w:r w:rsidR="00270E01" w:rsidRPr="00270E01">
        <w:rPr>
          <w:rFonts w:ascii="Arial" w:hAnsi="Arial" w:cs="Arial"/>
          <w:color w:val="212529"/>
          <w:sz w:val="20"/>
          <w:szCs w:val="20"/>
        </w:rPr>
        <w:t xml:space="preserve"> podnebne politike in predpise;</w:t>
      </w:r>
    </w:p>
    <w:p w:rsidR="00270E01" w:rsidRPr="00270E01" w:rsidRDefault="008D1BBA" w:rsidP="006815BA">
      <w:pPr>
        <w:pStyle w:val="Navadensplet"/>
        <w:numPr>
          <w:ilvl w:val="0"/>
          <w:numId w:val="22"/>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upošteva enakost spolov v vzdržnem financiranju podnebnih politik.</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br/>
      </w:r>
      <w:r w:rsidR="007410E4" w:rsidRPr="00270E01">
        <w:rPr>
          <w:rStyle w:val="Krepko"/>
          <w:rFonts w:ascii="Arial" w:hAnsi="Arial" w:cs="Arial"/>
          <w:color w:val="212529"/>
          <w:sz w:val="20"/>
          <w:szCs w:val="20"/>
        </w:rPr>
        <w:t>Zahtevamo od držav članic EU:</w:t>
      </w:r>
    </w:p>
    <w:p w:rsidR="006815BA" w:rsidRDefault="008D1BBA" w:rsidP="006815BA">
      <w:pPr>
        <w:pStyle w:val="Navadensplet"/>
        <w:numPr>
          <w:ilvl w:val="0"/>
          <w:numId w:val="23"/>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poviša</w:t>
      </w:r>
      <w:r w:rsidR="007410E4">
        <w:rPr>
          <w:rFonts w:ascii="Arial" w:hAnsi="Arial" w:cs="Arial"/>
          <w:color w:val="212529"/>
          <w:sz w:val="20"/>
          <w:szCs w:val="20"/>
        </w:rPr>
        <w:t>jo</w:t>
      </w:r>
      <w:r w:rsidR="00270E01" w:rsidRPr="00270E01">
        <w:rPr>
          <w:rFonts w:ascii="Arial" w:hAnsi="Arial" w:cs="Arial"/>
          <w:color w:val="212529"/>
          <w:sz w:val="20"/>
          <w:szCs w:val="20"/>
        </w:rPr>
        <w:t xml:space="preserve"> udeležbo žensk pri odločanju o podnebnih politikah v lokalnih administracijah in na ministrstvih;</w:t>
      </w:r>
    </w:p>
    <w:p w:rsidR="006815BA" w:rsidRDefault="008D1BBA" w:rsidP="006815BA">
      <w:pPr>
        <w:pStyle w:val="Navadensplet"/>
        <w:numPr>
          <w:ilvl w:val="0"/>
          <w:numId w:val="23"/>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proaktivno preprečuje</w:t>
      </w:r>
      <w:r w:rsidR="007410E4">
        <w:rPr>
          <w:rFonts w:ascii="Arial" w:hAnsi="Arial" w:cs="Arial"/>
          <w:color w:val="212529"/>
          <w:sz w:val="20"/>
          <w:szCs w:val="20"/>
        </w:rPr>
        <w:t>jo</w:t>
      </w:r>
      <w:r w:rsidR="00270E01" w:rsidRPr="00270E01">
        <w:rPr>
          <w:rFonts w:ascii="Arial" w:hAnsi="Arial" w:cs="Arial"/>
          <w:color w:val="212529"/>
          <w:sz w:val="20"/>
          <w:szCs w:val="20"/>
        </w:rPr>
        <w:t xml:space="preserve"> poslabševanje energetske revščine, ki neprimerno bolj prizadene ženske;</w:t>
      </w:r>
    </w:p>
    <w:p w:rsidR="006815BA" w:rsidRDefault="008D1BBA" w:rsidP="006815BA">
      <w:pPr>
        <w:pStyle w:val="Navadensplet"/>
        <w:numPr>
          <w:ilvl w:val="0"/>
          <w:numId w:val="23"/>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lastRenderedPageBreak/>
        <w:t>n</w:t>
      </w:r>
      <w:r w:rsidR="00270E01" w:rsidRPr="00270E01">
        <w:rPr>
          <w:rFonts w:ascii="Arial" w:hAnsi="Arial" w:cs="Arial"/>
          <w:color w:val="212529"/>
          <w:sz w:val="20"/>
          <w:szCs w:val="20"/>
        </w:rPr>
        <w:t>aj zeleni prehod uporabi</w:t>
      </w:r>
      <w:r w:rsidR="007410E4">
        <w:rPr>
          <w:rFonts w:ascii="Arial" w:hAnsi="Arial" w:cs="Arial"/>
          <w:color w:val="212529"/>
          <w:sz w:val="20"/>
          <w:szCs w:val="20"/>
        </w:rPr>
        <w:t>jo</w:t>
      </w:r>
      <w:r w:rsidR="00270E01" w:rsidRPr="00270E01">
        <w:rPr>
          <w:rFonts w:ascii="Arial" w:hAnsi="Arial" w:cs="Arial"/>
          <w:color w:val="212529"/>
          <w:sz w:val="20"/>
          <w:szCs w:val="20"/>
        </w:rPr>
        <w:t xml:space="preserve"> kot priložnost, da se loti</w:t>
      </w:r>
      <w:r w:rsidR="007410E4">
        <w:rPr>
          <w:rFonts w:ascii="Arial" w:hAnsi="Arial" w:cs="Arial"/>
          <w:color w:val="212529"/>
          <w:sz w:val="20"/>
          <w:szCs w:val="20"/>
        </w:rPr>
        <w:t>jo</w:t>
      </w:r>
      <w:r w:rsidR="00270E01" w:rsidRPr="00270E01">
        <w:rPr>
          <w:rFonts w:ascii="Arial" w:hAnsi="Arial" w:cs="Arial"/>
          <w:color w:val="212529"/>
          <w:sz w:val="20"/>
          <w:szCs w:val="20"/>
        </w:rPr>
        <w:t xml:space="preserve"> </w:t>
      </w:r>
      <w:r w:rsidR="007410E4">
        <w:rPr>
          <w:rFonts w:ascii="Arial" w:hAnsi="Arial" w:cs="Arial"/>
          <w:color w:val="212529"/>
          <w:sz w:val="20"/>
          <w:szCs w:val="20"/>
        </w:rPr>
        <w:t xml:space="preserve">odprave </w:t>
      </w:r>
      <w:r w:rsidR="00270E01" w:rsidRPr="00270E01">
        <w:rPr>
          <w:rFonts w:ascii="Arial" w:hAnsi="Arial" w:cs="Arial"/>
          <w:color w:val="212529"/>
          <w:sz w:val="20"/>
          <w:szCs w:val="20"/>
        </w:rPr>
        <w:t>plačne vrzeli, vrzeli v zaposlovanju in vrzeli v dolgoročnih zaslužkih, pokojninske vrzeli in naj zajamči</w:t>
      </w:r>
      <w:r w:rsidR="007410E4">
        <w:rPr>
          <w:rFonts w:ascii="Arial" w:hAnsi="Arial" w:cs="Arial"/>
          <w:color w:val="212529"/>
          <w:sz w:val="20"/>
          <w:szCs w:val="20"/>
        </w:rPr>
        <w:t>jo</w:t>
      </w:r>
      <w:r w:rsidR="00270E01" w:rsidRPr="00270E01">
        <w:rPr>
          <w:rFonts w:ascii="Arial" w:hAnsi="Arial" w:cs="Arial"/>
          <w:color w:val="212529"/>
          <w:sz w:val="20"/>
          <w:szCs w:val="20"/>
        </w:rPr>
        <w:t xml:space="preserve"> ženskam ekonomsko neodvisnost;</w:t>
      </w:r>
    </w:p>
    <w:p w:rsidR="00270E01" w:rsidRPr="00270E01" w:rsidRDefault="008D1BBA" w:rsidP="006815BA">
      <w:pPr>
        <w:pStyle w:val="Navadensplet"/>
        <w:numPr>
          <w:ilvl w:val="0"/>
          <w:numId w:val="23"/>
        </w:numPr>
        <w:shd w:val="clear" w:color="auto" w:fill="FFFFFF"/>
        <w:spacing w:before="0" w:beforeAutospacing="0" w:after="0" w:afterAutospacing="0" w:line="360" w:lineRule="auto"/>
        <w:rPr>
          <w:rFonts w:ascii="Arial" w:hAnsi="Arial" w:cs="Arial"/>
          <w:color w:val="212529"/>
          <w:sz w:val="20"/>
          <w:szCs w:val="20"/>
        </w:rPr>
      </w:pPr>
      <w:r>
        <w:rPr>
          <w:rFonts w:ascii="Arial" w:hAnsi="Arial" w:cs="Arial"/>
          <w:color w:val="212529"/>
          <w:sz w:val="20"/>
          <w:szCs w:val="20"/>
        </w:rPr>
        <w:t>n</w:t>
      </w:r>
      <w:r w:rsidR="00270E01" w:rsidRPr="00270E01">
        <w:rPr>
          <w:rFonts w:ascii="Arial" w:hAnsi="Arial" w:cs="Arial"/>
          <w:color w:val="212529"/>
          <w:sz w:val="20"/>
          <w:szCs w:val="20"/>
        </w:rPr>
        <w:t>aj v celoti uresniči</w:t>
      </w:r>
      <w:r w:rsidR="007410E4">
        <w:rPr>
          <w:rFonts w:ascii="Arial" w:hAnsi="Arial" w:cs="Arial"/>
          <w:color w:val="212529"/>
          <w:sz w:val="20"/>
          <w:szCs w:val="20"/>
        </w:rPr>
        <w:t>jo</w:t>
      </w:r>
      <w:r w:rsidR="00270E01" w:rsidRPr="00270E01">
        <w:rPr>
          <w:rFonts w:ascii="Arial" w:hAnsi="Arial" w:cs="Arial"/>
          <w:color w:val="212529"/>
          <w:sz w:val="20"/>
          <w:szCs w:val="20"/>
        </w:rPr>
        <w:t xml:space="preserve"> Dogovorjene sklepe o ženskah, spolu in podnebju, ki jih je sprejela Komisija OZN za status žensk (E/CN.6/2022/L.7).</w:t>
      </w:r>
    </w:p>
    <w:p w:rsidR="00331AAB" w:rsidRDefault="00331AAB" w:rsidP="00270E01">
      <w:pPr>
        <w:pStyle w:val="Navadensplet"/>
        <w:pBdr>
          <w:bottom w:val="single" w:sz="6" w:space="1" w:color="auto"/>
        </w:pBdr>
        <w:shd w:val="clear" w:color="auto" w:fill="FFFFFF"/>
        <w:spacing w:before="0" w:beforeAutospacing="0" w:after="0" w:afterAutospacing="0" w:line="360" w:lineRule="auto"/>
        <w:rPr>
          <w:rFonts w:ascii="Arial" w:hAnsi="Arial" w:cs="Arial"/>
          <w:color w:val="212529"/>
          <w:sz w:val="20"/>
          <w:szCs w:val="20"/>
        </w:rPr>
      </w:pP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Style w:val="Krepko"/>
          <w:rFonts w:ascii="Arial" w:hAnsi="Arial" w:cs="Arial"/>
          <w:color w:val="0000FF"/>
          <w:sz w:val="20"/>
          <w:szCs w:val="20"/>
        </w:rPr>
        <w:t>O Evropskem ženskem lobiju</w:t>
      </w:r>
      <w:r w:rsidRPr="00270E01">
        <w:rPr>
          <w:rFonts w:ascii="Arial" w:hAnsi="Arial" w:cs="Arial"/>
          <w:color w:val="212529"/>
          <w:sz w:val="20"/>
          <w:szCs w:val="20"/>
        </w:rPr>
        <w:br/>
        <w:t>Evropski ženski lobi (EŽL) je bil ustanovljen 1990 in je največja evropska krovna mreža ženskih združenj. Predstavlja več kot 2000 ženskih organizacij v EU, ki se združujejo v prizadevanjih za skupno vizijo feministične</w:t>
      </w:r>
      <w:r w:rsidR="007410E4">
        <w:rPr>
          <w:rFonts w:ascii="Arial" w:hAnsi="Arial" w:cs="Arial"/>
          <w:color w:val="212529"/>
          <w:sz w:val="20"/>
          <w:szCs w:val="20"/>
        </w:rPr>
        <w:t xml:space="preserve"> </w:t>
      </w:r>
      <w:r w:rsidRPr="00270E01">
        <w:rPr>
          <w:rFonts w:ascii="Arial" w:hAnsi="Arial" w:cs="Arial"/>
          <w:color w:val="212529"/>
          <w:sz w:val="20"/>
          <w:szCs w:val="20"/>
        </w:rPr>
        <w:t>Evrope. Evropski ženski lobi ima članice v 26 državah članicah EU, treh državah kandidatkah za članstvo v EU (v Republiki Severni Mak</w:t>
      </w:r>
      <w:r w:rsidR="007410E4">
        <w:rPr>
          <w:rFonts w:ascii="Arial" w:hAnsi="Arial" w:cs="Arial"/>
          <w:color w:val="212529"/>
          <w:sz w:val="20"/>
          <w:szCs w:val="20"/>
        </w:rPr>
        <w:t>e</w:t>
      </w:r>
      <w:r w:rsidRPr="00270E01">
        <w:rPr>
          <w:rFonts w:ascii="Arial" w:hAnsi="Arial" w:cs="Arial"/>
          <w:color w:val="212529"/>
          <w:sz w:val="20"/>
          <w:szCs w:val="20"/>
        </w:rPr>
        <w:t>doniji, v Srbiji in v Turčiji), na Island</w:t>
      </w:r>
      <w:r w:rsidR="007410E4">
        <w:rPr>
          <w:rFonts w:ascii="Arial" w:hAnsi="Arial" w:cs="Arial"/>
          <w:color w:val="212529"/>
          <w:sz w:val="20"/>
          <w:szCs w:val="20"/>
        </w:rPr>
        <w:t xml:space="preserve">iji </w:t>
      </w:r>
      <w:r w:rsidRPr="00270E01">
        <w:rPr>
          <w:rFonts w:ascii="Arial" w:hAnsi="Arial" w:cs="Arial"/>
          <w:color w:val="212529"/>
          <w:sz w:val="20"/>
          <w:szCs w:val="20"/>
        </w:rPr>
        <w:t>in v Veliki Britaniji, prav tako združuje 17 vseevropskih ženskih organizacij, ki predstavljajo različnost žensk in deklic v Evropi.</w:t>
      </w:r>
      <w:r w:rsidRPr="00270E01">
        <w:rPr>
          <w:rFonts w:ascii="Arial" w:hAnsi="Arial" w:cs="Arial"/>
          <w:color w:val="212529"/>
          <w:sz w:val="20"/>
          <w:szCs w:val="20"/>
        </w:rPr>
        <w:br/>
        <w:t>Skupaj s svojimi članicami se trudimo vplivati na splošno javnost in na evropske inštitucije v</w:t>
      </w:r>
      <w:r w:rsidR="007410E4">
        <w:rPr>
          <w:rFonts w:ascii="Arial" w:hAnsi="Arial" w:cs="Arial"/>
          <w:color w:val="212529"/>
          <w:sz w:val="20"/>
          <w:szCs w:val="20"/>
        </w:rPr>
        <w:t xml:space="preserve"> </w:t>
      </w:r>
      <w:r w:rsidRPr="00270E01">
        <w:rPr>
          <w:rFonts w:ascii="Arial" w:hAnsi="Arial" w:cs="Arial"/>
          <w:color w:val="212529"/>
          <w:sz w:val="20"/>
          <w:szCs w:val="20"/>
        </w:rPr>
        <w:t>podporo ženskim človekovim pravicam in enakosti žensk in moških.</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270E01">
        <w:rPr>
          <w:rFonts w:ascii="Arial" w:hAnsi="Arial" w:cs="Arial"/>
          <w:color w:val="212529"/>
          <w:sz w:val="20"/>
          <w:szCs w:val="20"/>
        </w:rPr>
        <w:t> </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r w:rsidRPr="00331AAB">
        <w:rPr>
          <w:rStyle w:val="Krepko"/>
          <w:rFonts w:ascii="Arial" w:hAnsi="Arial" w:cs="Arial"/>
          <w:color w:val="2E74B5" w:themeColor="accent1" w:themeShade="BF"/>
          <w:sz w:val="20"/>
          <w:szCs w:val="20"/>
        </w:rPr>
        <w:t>Zahvale</w:t>
      </w:r>
      <w:r w:rsidRPr="00270E01">
        <w:rPr>
          <w:rFonts w:ascii="Arial" w:hAnsi="Arial" w:cs="Arial"/>
          <w:color w:val="212529"/>
          <w:sz w:val="20"/>
          <w:szCs w:val="20"/>
        </w:rPr>
        <w:br/>
        <w:t>Evropski ženski lobi (EŽL) bi se rad toplo zahvalil svojim nacionalnim organizacijam in vsem predstavnicam, ki so sekretariatu Evropskega ženskega lobija posredovale svoje ekspertno znanje in nacionalne odzive, še posebej delovni skupini za</w:t>
      </w:r>
      <w:r w:rsidR="00E33814">
        <w:rPr>
          <w:rFonts w:ascii="Arial" w:hAnsi="Arial" w:cs="Arial"/>
          <w:color w:val="212529"/>
          <w:sz w:val="20"/>
          <w:szCs w:val="20"/>
        </w:rPr>
        <w:t xml:space="preserve"> </w:t>
      </w:r>
      <w:r w:rsidRPr="00270E01">
        <w:rPr>
          <w:rFonts w:ascii="Arial" w:hAnsi="Arial" w:cs="Arial"/>
          <w:color w:val="212529"/>
          <w:sz w:val="20"/>
          <w:szCs w:val="20"/>
        </w:rPr>
        <w:t>ženske v politiki.</w:t>
      </w:r>
      <w:r w:rsidRPr="00270E01">
        <w:rPr>
          <w:rFonts w:ascii="Arial" w:hAnsi="Arial" w:cs="Arial"/>
          <w:color w:val="212529"/>
          <w:sz w:val="20"/>
          <w:szCs w:val="20"/>
        </w:rPr>
        <w:br/>
      </w:r>
      <w:r w:rsidRPr="00270E01">
        <w:rPr>
          <w:rStyle w:val="Krepko"/>
          <w:rFonts w:ascii="Arial" w:hAnsi="Arial" w:cs="Arial"/>
          <w:color w:val="212529"/>
          <w:sz w:val="20"/>
          <w:szCs w:val="20"/>
        </w:rPr>
        <w:t>Ured</w:t>
      </w:r>
      <w:r w:rsidR="00172471">
        <w:rPr>
          <w:rStyle w:val="Krepko"/>
          <w:rFonts w:ascii="Arial" w:hAnsi="Arial" w:cs="Arial"/>
          <w:color w:val="212529"/>
          <w:sz w:val="20"/>
          <w:szCs w:val="20"/>
        </w:rPr>
        <w:t>nici</w:t>
      </w:r>
      <w:r w:rsidRPr="00270E01">
        <w:rPr>
          <w:rStyle w:val="Krepko"/>
          <w:rFonts w:ascii="Arial" w:hAnsi="Arial" w:cs="Arial"/>
          <w:color w:val="212529"/>
          <w:sz w:val="20"/>
          <w:szCs w:val="20"/>
        </w:rPr>
        <w:t>:</w:t>
      </w:r>
      <w:r w:rsidRPr="00270E01">
        <w:rPr>
          <w:rFonts w:ascii="Arial" w:hAnsi="Arial" w:cs="Arial"/>
          <w:color w:val="212529"/>
          <w:sz w:val="20"/>
          <w:szCs w:val="20"/>
        </w:rPr>
        <w:t> </w:t>
      </w:r>
      <w:proofErr w:type="spellStart"/>
      <w:r w:rsidRPr="00270E01">
        <w:rPr>
          <w:rFonts w:ascii="Arial" w:hAnsi="Arial" w:cs="Arial"/>
          <w:color w:val="212529"/>
          <w:sz w:val="20"/>
          <w:szCs w:val="20"/>
        </w:rPr>
        <w:t>Jéromine</w:t>
      </w:r>
      <w:proofErr w:type="spellEnd"/>
      <w:r w:rsidRPr="00270E01">
        <w:rPr>
          <w:rFonts w:ascii="Arial" w:hAnsi="Arial" w:cs="Arial"/>
          <w:color w:val="212529"/>
          <w:sz w:val="20"/>
          <w:szCs w:val="20"/>
        </w:rPr>
        <w:t xml:space="preserve"> </w:t>
      </w:r>
      <w:proofErr w:type="spellStart"/>
      <w:r w:rsidRPr="00270E01">
        <w:rPr>
          <w:rFonts w:ascii="Arial" w:hAnsi="Arial" w:cs="Arial"/>
          <w:color w:val="212529"/>
          <w:sz w:val="20"/>
          <w:szCs w:val="20"/>
        </w:rPr>
        <w:t>Andolfatto</w:t>
      </w:r>
      <w:proofErr w:type="spellEnd"/>
      <w:r w:rsidRPr="00270E01">
        <w:rPr>
          <w:rFonts w:ascii="Arial" w:hAnsi="Arial" w:cs="Arial"/>
          <w:color w:val="212529"/>
          <w:sz w:val="20"/>
          <w:szCs w:val="20"/>
        </w:rPr>
        <w:t xml:space="preserve"> &amp;</w:t>
      </w:r>
      <w:r w:rsidR="00172471">
        <w:rPr>
          <w:rFonts w:ascii="Arial" w:hAnsi="Arial" w:cs="Arial"/>
          <w:color w:val="212529"/>
          <w:sz w:val="20"/>
          <w:szCs w:val="20"/>
        </w:rPr>
        <w:t xml:space="preserve"> </w:t>
      </w:r>
      <w:r w:rsidRPr="00270E01">
        <w:rPr>
          <w:rFonts w:ascii="Arial" w:hAnsi="Arial" w:cs="Arial"/>
          <w:color w:val="212529"/>
          <w:sz w:val="20"/>
          <w:szCs w:val="20"/>
        </w:rPr>
        <w:t xml:space="preserve">Mirta </w:t>
      </w:r>
      <w:proofErr w:type="spellStart"/>
      <w:r w:rsidRPr="00270E01">
        <w:rPr>
          <w:rFonts w:ascii="Arial" w:hAnsi="Arial" w:cs="Arial"/>
          <w:color w:val="212529"/>
          <w:sz w:val="20"/>
          <w:szCs w:val="20"/>
        </w:rPr>
        <w:t>Baselovic</w:t>
      </w:r>
      <w:proofErr w:type="spellEnd"/>
      <w:r w:rsidRPr="00270E01">
        <w:rPr>
          <w:rFonts w:ascii="Arial" w:hAnsi="Arial" w:cs="Arial"/>
          <w:color w:val="212529"/>
          <w:sz w:val="20"/>
          <w:szCs w:val="20"/>
        </w:rPr>
        <w:br/>
      </w:r>
      <w:r w:rsidRPr="00270E01">
        <w:rPr>
          <w:rStyle w:val="Krepko"/>
          <w:rFonts w:ascii="Arial" w:hAnsi="Arial" w:cs="Arial"/>
          <w:color w:val="212529"/>
          <w:sz w:val="20"/>
          <w:szCs w:val="20"/>
        </w:rPr>
        <w:t>Prispev</w:t>
      </w:r>
      <w:r w:rsidR="00172471">
        <w:rPr>
          <w:rStyle w:val="Krepko"/>
          <w:rFonts w:ascii="Arial" w:hAnsi="Arial" w:cs="Arial"/>
          <w:color w:val="212529"/>
          <w:sz w:val="20"/>
          <w:szCs w:val="20"/>
        </w:rPr>
        <w:t>ki</w:t>
      </w:r>
      <w:r w:rsidRPr="00270E01">
        <w:rPr>
          <w:rStyle w:val="Krepko"/>
          <w:rFonts w:ascii="Arial" w:hAnsi="Arial" w:cs="Arial"/>
          <w:color w:val="212529"/>
          <w:sz w:val="20"/>
          <w:szCs w:val="20"/>
        </w:rPr>
        <w:t>:</w:t>
      </w:r>
      <w:r w:rsidRPr="00270E01">
        <w:rPr>
          <w:rFonts w:ascii="Arial" w:hAnsi="Arial" w:cs="Arial"/>
          <w:color w:val="212529"/>
          <w:sz w:val="20"/>
          <w:szCs w:val="20"/>
        </w:rPr>
        <w:t xml:space="preserve"> Laura </w:t>
      </w:r>
      <w:proofErr w:type="spellStart"/>
      <w:r w:rsidRPr="00270E01">
        <w:rPr>
          <w:rFonts w:ascii="Arial" w:hAnsi="Arial" w:cs="Arial"/>
          <w:color w:val="212529"/>
          <w:sz w:val="20"/>
          <w:szCs w:val="20"/>
        </w:rPr>
        <w:t>Kaun</w:t>
      </w:r>
      <w:proofErr w:type="spellEnd"/>
      <w:r w:rsidRPr="00270E01">
        <w:rPr>
          <w:rFonts w:ascii="Arial" w:hAnsi="Arial" w:cs="Arial"/>
          <w:color w:val="212529"/>
          <w:sz w:val="20"/>
          <w:szCs w:val="20"/>
        </w:rPr>
        <w:t xml:space="preserve"> &amp;</w:t>
      </w:r>
      <w:proofErr w:type="spellStart"/>
      <w:r w:rsidRPr="00270E01">
        <w:rPr>
          <w:rFonts w:ascii="Arial" w:hAnsi="Arial" w:cs="Arial"/>
          <w:color w:val="212529"/>
          <w:sz w:val="20"/>
          <w:szCs w:val="20"/>
        </w:rPr>
        <w:t>amp</w:t>
      </w:r>
      <w:proofErr w:type="spellEnd"/>
      <w:r w:rsidRPr="00270E01">
        <w:rPr>
          <w:rFonts w:ascii="Arial" w:hAnsi="Arial" w:cs="Arial"/>
          <w:color w:val="212529"/>
          <w:sz w:val="20"/>
          <w:szCs w:val="20"/>
        </w:rPr>
        <w:t>; Konstantina </w:t>
      </w:r>
      <w:proofErr w:type="spellStart"/>
      <w:r w:rsidRPr="00270E01">
        <w:rPr>
          <w:rFonts w:ascii="Arial" w:hAnsi="Arial" w:cs="Arial"/>
          <w:color w:val="212529"/>
          <w:sz w:val="20"/>
          <w:szCs w:val="20"/>
        </w:rPr>
        <w:t>Vardaramatou</w:t>
      </w:r>
      <w:proofErr w:type="spellEnd"/>
      <w:r w:rsidRPr="00270E01">
        <w:rPr>
          <w:rFonts w:ascii="Arial" w:hAnsi="Arial" w:cs="Arial"/>
          <w:color w:val="212529"/>
          <w:sz w:val="20"/>
          <w:szCs w:val="20"/>
        </w:rPr>
        <w:br/>
      </w:r>
      <w:r w:rsidR="00172471">
        <w:rPr>
          <w:rStyle w:val="Krepko"/>
          <w:rFonts w:ascii="Arial" w:hAnsi="Arial" w:cs="Arial"/>
          <w:color w:val="212529"/>
          <w:sz w:val="20"/>
          <w:szCs w:val="20"/>
        </w:rPr>
        <w:t>Oblikovanje</w:t>
      </w:r>
      <w:r w:rsidRPr="00270E01">
        <w:rPr>
          <w:rStyle w:val="Krepko"/>
          <w:rFonts w:ascii="Arial" w:hAnsi="Arial" w:cs="Arial"/>
          <w:color w:val="212529"/>
          <w:sz w:val="20"/>
          <w:szCs w:val="20"/>
        </w:rPr>
        <w:t>:</w:t>
      </w:r>
      <w:r w:rsidRPr="00270E01">
        <w:rPr>
          <w:rFonts w:ascii="Arial" w:hAnsi="Arial" w:cs="Arial"/>
          <w:color w:val="212529"/>
          <w:sz w:val="20"/>
          <w:szCs w:val="20"/>
        </w:rPr>
        <w:t> </w:t>
      </w:r>
      <w:proofErr w:type="spellStart"/>
      <w:r w:rsidRPr="00270E01">
        <w:rPr>
          <w:rFonts w:ascii="Arial" w:hAnsi="Arial" w:cs="Arial"/>
          <w:color w:val="212529"/>
          <w:sz w:val="20"/>
          <w:szCs w:val="20"/>
        </w:rPr>
        <w:t>Esther</w:t>
      </w:r>
      <w:proofErr w:type="spellEnd"/>
      <w:r w:rsidRPr="00270E01">
        <w:rPr>
          <w:rFonts w:ascii="Arial" w:hAnsi="Arial" w:cs="Arial"/>
          <w:color w:val="212529"/>
          <w:sz w:val="20"/>
          <w:szCs w:val="20"/>
        </w:rPr>
        <w:t xml:space="preserve"> </w:t>
      </w:r>
      <w:proofErr w:type="spellStart"/>
      <w:r w:rsidRPr="00270E01">
        <w:rPr>
          <w:rFonts w:ascii="Arial" w:hAnsi="Arial" w:cs="Arial"/>
          <w:color w:val="212529"/>
          <w:sz w:val="20"/>
          <w:szCs w:val="20"/>
        </w:rPr>
        <w:t>Rizo</w:t>
      </w:r>
      <w:proofErr w:type="spellEnd"/>
      <w:r w:rsidRPr="00270E01">
        <w:rPr>
          <w:rFonts w:ascii="Arial" w:hAnsi="Arial" w:cs="Arial"/>
          <w:color w:val="212529"/>
          <w:sz w:val="20"/>
          <w:szCs w:val="20"/>
        </w:rPr>
        <w:t xml:space="preserve"> </w:t>
      </w:r>
      <w:proofErr w:type="spellStart"/>
      <w:r w:rsidRPr="00270E01">
        <w:rPr>
          <w:rFonts w:ascii="Arial" w:hAnsi="Arial" w:cs="Arial"/>
          <w:color w:val="212529"/>
          <w:sz w:val="20"/>
          <w:szCs w:val="20"/>
        </w:rPr>
        <w:t>Casado</w:t>
      </w:r>
      <w:proofErr w:type="spellEnd"/>
      <w:r w:rsidRPr="00270E01">
        <w:rPr>
          <w:rFonts w:ascii="Arial" w:hAnsi="Arial" w:cs="Arial"/>
          <w:color w:val="212529"/>
          <w:sz w:val="20"/>
          <w:szCs w:val="20"/>
        </w:rPr>
        <w:br/>
      </w:r>
      <w:r w:rsidRPr="00270E01">
        <w:rPr>
          <w:rStyle w:val="Krepko"/>
          <w:rFonts w:ascii="Arial" w:hAnsi="Arial" w:cs="Arial"/>
          <w:color w:val="212529"/>
          <w:sz w:val="20"/>
          <w:szCs w:val="20"/>
        </w:rPr>
        <w:t>Predsednica</w:t>
      </w:r>
      <w:r w:rsidRPr="00270E01">
        <w:rPr>
          <w:rFonts w:ascii="Arial" w:hAnsi="Arial" w:cs="Arial"/>
          <w:color w:val="212529"/>
          <w:sz w:val="20"/>
          <w:szCs w:val="20"/>
        </w:rPr>
        <w:t xml:space="preserve">: Réka </w:t>
      </w:r>
      <w:proofErr w:type="spellStart"/>
      <w:r w:rsidRPr="00270E01">
        <w:rPr>
          <w:rFonts w:ascii="Arial" w:hAnsi="Arial" w:cs="Arial"/>
          <w:color w:val="212529"/>
          <w:sz w:val="20"/>
          <w:szCs w:val="20"/>
        </w:rPr>
        <w:t>Sáfrány</w:t>
      </w:r>
      <w:proofErr w:type="spellEnd"/>
      <w:r w:rsidRPr="00270E01">
        <w:rPr>
          <w:rFonts w:ascii="Arial" w:hAnsi="Arial" w:cs="Arial"/>
          <w:color w:val="212529"/>
          <w:sz w:val="20"/>
          <w:szCs w:val="20"/>
        </w:rPr>
        <w:br/>
      </w:r>
      <w:r w:rsidR="00172471">
        <w:rPr>
          <w:rStyle w:val="Krepko"/>
          <w:rFonts w:ascii="Arial" w:hAnsi="Arial" w:cs="Arial"/>
          <w:color w:val="212529"/>
          <w:sz w:val="20"/>
          <w:szCs w:val="20"/>
        </w:rPr>
        <w:t>Vršilka dolžnosti</w:t>
      </w:r>
      <w:r w:rsidRPr="00270E01">
        <w:rPr>
          <w:rStyle w:val="Krepko"/>
          <w:rFonts w:ascii="Arial" w:hAnsi="Arial" w:cs="Arial"/>
          <w:color w:val="212529"/>
          <w:sz w:val="20"/>
          <w:szCs w:val="20"/>
        </w:rPr>
        <w:t xml:space="preserve"> generaln</w:t>
      </w:r>
      <w:r w:rsidR="00172471">
        <w:rPr>
          <w:rStyle w:val="Krepko"/>
          <w:rFonts w:ascii="Arial" w:hAnsi="Arial" w:cs="Arial"/>
          <w:color w:val="212529"/>
          <w:sz w:val="20"/>
          <w:szCs w:val="20"/>
        </w:rPr>
        <w:t>e</w:t>
      </w:r>
      <w:r w:rsidRPr="00270E01">
        <w:rPr>
          <w:rStyle w:val="Krepko"/>
          <w:rFonts w:ascii="Arial" w:hAnsi="Arial" w:cs="Arial"/>
          <w:color w:val="212529"/>
          <w:sz w:val="20"/>
          <w:szCs w:val="20"/>
        </w:rPr>
        <w:t xml:space="preserve"> sekretark</w:t>
      </w:r>
      <w:r w:rsidR="00172471">
        <w:rPr>
          <w:rStyle w:val="Krepko"/>
          <w:rFonts w:ascii="Arial" w:hAnsi="Arial" w:cs="Arial"/>
          <w:color w:val="212529"/>
          <w:sz w:val="20"/>
          <w:szCs w:val="20"/>
        </w:rPr>
        <w:t>e</w:t>
      </w:r>
      <w:r w:rsidRPr="00270E01">
        <w:rPr>
          <w:rStyle w:val="Krepko"/>
          <w:rFonts w:ascii="Arial" w:hAnsi="Arial" w:cs="Arial"/>
          <w:color w:val="212529"/>
          <w:sz w:val="20"/>
          <w:szCs w:val="20"/>
        </w:rPr>
        <w:t>:</w:t>
      </w:r>
      <w:r w:rsidRPr="00270E01">
        <w:rPr>
          <w:rFonts w:ascii="Arial" w:hAnsi="Arial" w:cs="Arial"/>
          <w:color w:val="212529"/>
          <w:sz w:val="20"/>
          <w:szCs w:val="20"/>
        </w:rPr>
        <w:t> Mary Collins</w:t>
      </w:r>
    </w:p>
    <w:p w:rsidR="00270E01" w:rsidRPr="00331AAB" w:rsidRDefault="00270E01" w:rsidP="00270E01">
      <w:pPr>
        <w:pStyle w:val="Navadensplet"/>
        <w:shd w:val="clear" w:color="auto" w:fill="FFFFFF"/>
        <w:spacing w:before="0" w:beforeAutospacing="0" w:after="0" w:afterAutospacing="0" w:line="360" w:lineRule="auto"/>
        <w:rPr>
          <w:rFonts w:ascii="Arial" w:hAnsi="Arial" w:cs="Arial"/>
          <w:sz w:val="20"/>
          <w:szCs w:val="20"/>
        </w:rPr>
      </w:pPr>
      <w:r w:rsidRPr="00331AAB">
        <w:rPr>
          <w:rFonts w:ascii="Arial" w:hAnsi="Arial" w:cs="Arial"/>
          <w:sz w:val="20"/>
          <w:szCs w:val="20"/>
        </w:rPr>
        <w:t> </w:t>
      </w:r>
    </w:p>
    <w:p w:rsidR="00270E01" w:rsidRPr="00331AAB" w:rsidRDefault="00270E01" w:rsidP="00331AAB">
      <w:pPr>
        <w:pStyle w:val="Navadensplet"/>
        <w:shd w:val="clear" w:color="auto" w:fill="FFFFFF"/>
        <w:spacing w:before="0" w:beforeAutospacing="0" w:after="0" w:afterAutospacing="0" w:line="360" w:lineRule="auto"/>
        <w:ind w:left="708"/>
        <w:rPr>
          <w:rFonts w:ascii="Arial" w:hAnsi="Arial" w:cs="Arial"/>
          <w:i/>
          <w:sz w:val="20"/>
          <w:szCs w:val="20"/>
        </w:rPr>
      </w:pPr>
      <w:r w:rsidRPr="00331AAB">
        <w:rPr>
          <w:rFonts w:ascii="Arial" w:hAnsi="Arial" w:cs="Arial"/>
          <w:i/>
          <w:sz w:val="20"/>
          <w:szCs w:val="20"/>
        </w:rPr>
        <w:t>To poročilo je financirala Evropska unija.</w:t>
      </w:r>
      <w:r w:rsidR="00E33814" w:rsidRPr="00331AAB">
        <w:rPr>
          <w:rFonts w:ascii="Arial" w:hAnsi="Arial" w:cs="Arial"/>
          <w:i/>
          <w:sz w:val="20"/>
          <w:szCs w:val="20"/>
        </w:rPr>
        <w:t xml:space="preserve"> </w:t>
      </w:r>
      <w:r w:rsidRPr="00331AAB">
        <w:rPr>
          <w:rFonts w:ascii="Arial" w:hAnsi="Arial" w:cs="Arial"/>
          <w:i/>
          <w:sz w:val="20"/>
          <w:szCs w:val="20"/>
        </w:rPr>
        <w:t>Za vsebino tega poročila v celoti odgovarja Evropski ženski lobi in nujno ne odseva stališč Evropske unije.</w:t>
      </w:r>
    </w:p>
    <w:p w:rsidR="00270E01" w:rsidRPr="00270E01" w:rsidRDefault="00270E01" w:rsidP="00270E01">
      <w:pPr>
        <w:pStyle w:val="Navadensplet"/>
        <w:shd w:val="clear" w:color="auto" w:fill="FFFFFF"/>
        <w:spacing w:before="0" w:beforeAutospacing="0" w:after="0" w:afterAutospacing="0" w:line="360" w:lineRule="auto"/>
        <w:rPr>
          <w:rFonts w:ascii="Arial" w:hAnsi="Arial" w:cs="Arial"/>
          <w:color w:val="212529"/>
          <w:sz w:val="20"/>
          <w:szCs w:val="20"/>
        </w:rPr>
      </w:pPr>
    </w:p>
    <w:p w:rsidR="00172471" w:rsidRPr="00331AAB" w:rsidRDefault="00172471" w:rsidP="00E33814">
      <w:pPr>
        <w:pStyle w:val="Navadensplet"/>
        <w:shd w:val="clear" w:color="auto" w:fill="FFFFFF"/>
        <w:spacing w:before="0" w:beforeAutospacing="0" w:after="0" w:afterAutospacing="0" w:line="360" w:lineRule="auto"/>
        <w:rPr>
          <w:rFonts w:ascii="Arial" w:hAnsi="Arial" w:cs="Arial"/>
          <w:b/>
          <w:color w:val="2E74B5" w:themeColor="accent1" w:themeShade="BF"/>
          <w:sz w:val="20"/>
          <w:szCs w:val="20"/>
        </w:rPr>
      </w:pPr>
      <w:r w:rsidRPr="00331AAB">
        <w:rPr>
          <w:rFonts w:ascii="Arial" w:hAnsi="Arial" w:cs="Arial"/>
          <w:b/>
          <w:color w:val="2E74B5" w:themeColor="accent1" w:themeShade="BF"/>
          <w:sz w:val="20"/>
          <w:szCs w:val="20"/>
        </w:rPr>
        <w:t>O slovenski različici publikacije:</w:t>
      </w:r>
    </w:p>
    <w:p w:rsidR="00172471" w:rsidRPr="00172471" w:rsidRDefault="00270E01" w:rsidP="00172471">
      <w:pPr>
        <w:rPr>
          <w:rFonts w:ascii="Arial" w:hAnsi="Arial" w:cs="Arial"/>
          <w:sz w:val="20"/>
          <w:szCs w:val="20"/>
        </w:rPr>
      </w:pPr>
      <w:r w:rsidRPr="00172471">
        <w:rPr>
          <w:rFonts w:ascii="Arial" w:hAnsi="Arial" w:cs="Arial"/>
          <w:sz w:val="20"/>
          <w:szCs w:val="20"/>
        </w:rPr>
        <w:t>Evropski ženski lob</w:t>
      </w:r>
      <w:r w:rsidR="00172471" w:rsidRPr="00172471">
        <w:rPr>
          <w:rFonts w:ascii="Arial" w:hAnsi="Arial" w:cs="Arial"/>
          <w:sz w:val="20"/>
          <w:szCs w:val="20"/>
        </w:rPr>
        <w:t>i</w:t>
      </w:r>
    </w:p>
    <w:p w:rsidR="00172471" w:rsidRPr="00172471" w:rsidRDefault="00172471" w:rsidP="00172471">
      <w:pPr>
        <w:rPr>
          <w:rFonts w:ascii="Arial" w:hAnsi="Arial" w:cs="Arial"/>
          <w:sz w:val="20"/>
          <w:szCs w:val="20"/>
        </w:rPr>
      </w:pPr>
      <w:r w:rsidRPr="00172471">
        <w:rPr>
          <w:rFonts w:ascii="Arial" w:hAnsi="Arial" w:cs="Arial"/>
          <w:sz w:val="20"/>
          <w:szCs w:val="20"/>
        </w:rPr>
        <w:t>Evropa na razpotju</w:t>
      </w:r>
      <w:r w:rsidR="00331AAB">
        <w:rPr>
          <w:rFonts w:ascii="Arial" w:hAnsi="Arial" w:cs="Arial"/>
          <w:sz w:val="20"/>
          <w:szCs w:val="20"/>
        </w:rPr>
        <w:t xml:space="preserve">, </w:t>
      </w:r>
      <w:r w:rsidRPr="00172471">
        <w:rPr>
          <w:rFonts w:ascii="Arial" w:hAnsi="Arial" w:cs="Arial"/>
          <w:sz w:val="20"/>
          <w:szCs w:val="20"/>
        </w:rPr>
        <w:t>Manifest Evropskega ženskega lobija</w:t>
      </w:r>
    </w:p>
    <w:p w:rsidR="00172471" w:rsidRPr="00172471" w:rsidRDefault="00172471" w:rsidP="00172471">
      <w:pPr>
        <w:rPr>
          <w:rFonts w:ascii="Arial" w:hAnsi="Arial" w:cs="Arial"/>
          <w:sz w:val="20"/>
          <w:szCs w:val="20"/>
        </w:rPr>
      </w:pPr>
      <w:r w:rsidRPr="00172471">
        <w:rPr>
          <w:rFonts w:ascii="Arial" w:hAnsi="Arial" w:cs="Arial"/>
          <w:sz w:val="20"/>
          <w:szCs w:val="20"/>
        </w:rPr>
        <w:t>Izdal: Ženski lobi Slovenije</w:t>
      </w:r>
    </w:p>
    <w:p w:rsidR="00172471" w:rsidRPr="00172471" w:rsidRDefault="00172471" w:rsidP="00172471">
      <w:pPr>
        <w:rPr>
          <w:rFonts w:ascii="Arial" w:hAnsi="Arial" w:cs="Arial"/>
          <w:sz w:val="20"/>
          <w:szCs w:val="20"/>
        </w:rPr>
      </w:pPr>
      <w:r w:rsidRPr="00172471">
        <w:rPr>
          <w:rFonts w:ascii="Arial" w:hAnsi="Arial" w:cs="Arial"/>
          <w:sz w:val="20"/>
          <w:szCs w:val="20"/>
        </w:rPr>
        <w:t>Prevedla in uredila: Sonja Lokar</w:t>
      </w:r>
    </w:p>
    <w:p w:rsidR="00172471" w:rsidRPr="00172471" w:rsidRDefault="00172471" w:rsidP="00172471">
      <w:pPr>
        <w:rPr>
          <w:rFonts w:ascii="Arial" w:hAnsi="Arial" w:cs="Arial"/>
          <w:sz w:val="20"/>
          <w:szCs w:val="20"/>
        </w:rPr>
      </w:pPr>
      <w:r w:rsidRPr="00172471">
        <w:rPr>
          <w:rFonts w:ascii="Arial" w:hAnsi="Arial" w:cs="Arial"/>
          <w:sz w:val="20"/>
          <w:szCs w:val="20"/>
        </w:rPr>
        <w:t xml:space="preserve">Oblikovanje in prelom: </w:t>
      </w:r>
      <w:proofErr w:type="spellStart"/>
      <w:r w:rsidRPr="00172471">
        <w:rPr>
          <w:rFonts w:ascii="Arial" w:hAnsi="Arial" w:cs="Arial"/>
          <w:sz w:val="20"/>
          <w:szCs w:val="20"/>
        </w:rPr>
        <w:t>Esther</w:t>
      </w:r>
      <w:proofErr w:type="spellEnd"/>
      <w:r w:rsidRPr="00172471">
        <w:rPr>
          <w:rFonts w:ascii="Arial" w:hAnsi="Arial" w:cs="Arial"/>
          <w:sz w:val="20"/>
          <w:szCs w:val="20"/>
        </w:rPr>
        <w:t xml:space="preserve"> </w:t>
      </w:r>
      <w:proofErr w:type="spellStart"/>
      <w:r w:rsidRPr="00172471">
        <w:rPr>
          <w:rFonts w:ascii="Arial" w:hAnsi="Arial" w:cs="Arial"/>
          <w:sz w:val="20"/>
          <w:szCs w:val="20"/>
        </w:rPr>
        <w:t>Rizo</w:t>
      </w:r>
      <w:proofErr w:type="spellEnd"/>
      <w:r w:rsidRPr="00172471">
        <w:rPr>
          <w:rFonts w:ascii="Arial" w:hAnsi="Arial" w:cs="Arial"/>
          <w:sz w:val="20"/>
          <w:szCs w:val="20"/>
        </w:rPr>
        <w:t xml:space="preserve"> </w:t>
      </w:r>
      <w:proofErr w:type="spellStart"/>
      <w:r w:rsidRPr="00172471">
        <w:rPr>
          <w:rFonts w:ascii="Arial" w:hAnsi="Arial" w:cs="Arial"/>
          <w:sz w:val="20"/>
          <w:szCs w:val="20"/>
        </w:rPr>
        <w:t>Casado</w:t>
      </w:r>
      <w:proofErr w:type="spellEnd"/>
    </w:p>
    <w:p w:rsidR="00172471" w:rsidRPr="00172471" w:rsidRDefault="00172471" w:rsidP="00172471">
      <w:pPr>
        <w:rPr>
          <w:rFonts w:ascii="Arial" w:hAnsi="Arial" w:cs="Arial"/>
          <w:sz w:val="20"/>
          <w:szCs w:val="20"/>
        </w:rPr>
      </w:pPr>
      <w:r w:rsidRPr="00172471">
        <w:rPr>
          <w:rFonts w:ascii="Arial" w:hAnsi="Arial" w:cs="Arial"/>
          <w:sz w:val="20"/>
          <w:szCs w:val="20"/>
        </w:rPr>
        <w:t xml:space="preserve">Tisk: CICERO Begunje, </w:t>
      </w:r>
      <w:proofErr w:type="spellStart"/>
      <w:r w:rsidRPr="00172471">
        <w:rPr>
          <w:rFonts w:ascii="Arial" w:hAnsi="Arial" w:cs="Arial"/>
          <w:sz w:val="20"/>
          <w:szCs w:val="20"/>
        </w:rPr>
        <w:t>d.o.o</w:t>
      </w:r>
      <w:proofErr w:type="spellEnd"/>
      <w:r w:rsidRPr="00172471">
        <w:rPr>
          <w:rFonts w:ascii="Arial" w:hAnsi="Arial" w:cs="Arial"/>
          <w:sz w:val="20"/>
          <w:szCs w:val="20"/>
        </w:rPr>
        <w:t>.</w:t>
      </w:r>
    </w:p>
    <w:p w:rsidR="00172471" w:rsidRPr="00172471" w:rsidRDefault="00172471" w:rsidP="00172471">
      <w:pPr>
        <w:rPr>
          <w:rFonts w:ascii="Arial" w:hAnsi="Arial" w:cs="Arial"/>
          <w:sz w:val="20"/>
          <w:szCs w:val="20"/>
        </w:rPr>
      </w:pPr>
      <w:r w:rsidRPr="00172471">
        <w:rPr>
          <w:rFonts w:ascii="Arial" w:hAnsi="Arial" w:cs="Arial"/>
          <w:sz w:val="20"/>
          <w:szCs w:val="20"/>
        </w:rPr>
        <w:t xml:space="preserve">Naklada: 490 </w:t>
      </w:r>
    </w:p>
    <w:p w:rsidR="00172471" w:rsidRPr="00172471" w:rsidRDefault="00172471" w:rsidP="00172471">
      <w:pPr>
        <w:rPr>
          <w:rFonts w:ascii="Arial" w:hAnsi="Arial" w:cs="Arial"/>
          <w:sz w:val="20"/>
          <w:szCs w:val="20"/>
        </w:rPr>
      </w:pPr>
      <w:r w:rsidRPr="00172471">
        <w:rPr>
          <w:rFonts w:ascii="Arial" w:hAnsi="Arial" w:cs="Arial"/>
          <w:sz w:val="20"/>
          <w:szCs w:val="20"/>
        </w:rPr>
        <w:t>Ljubljana, januar 2024</w:t>
      </w:r>
    </w:p>
    <w:p w:rsidR="00172471" w:rsidRPr="00172471" w:rsidRDefault="00172471" w:rsidP="00172471">
      <w:pPr>
        <w:rPr>
          <w:rFonts w:ascii="Arial" w:hAnsi="Arial" w:cs="Arial"/>
          <w:sz w:val="20"/>
          <w:szCs w:val="20"/>
        </w:rPr>
      </w:pPr>
      <w:r w:rsidRPr="00172471">
        <w:rPr>
          <w:rFonts w:ascii="Arial" w:hAnsi="Arial" w:cs="Arial"/>
          <w:sz w:val="20"/>
          <w:szCs w:val="20"/>
        </w:rPr>
        <w:lastRenderedPageBreak/>
        <w:t>_____________</w:t>
      </w:r>
    </w:p>
    <w:p w:rsidR="00172471" w:rsidRPr="00172471" w:rsidRDefault="00172471" w:rsidP="00172471">
      <w:pPr>
        <w:rPr>
          <w:rFonts w:ascii="Arial" w:hAnsi="Arial" w:cs="Arial"/>
          <w:sz w:val="20"/>
          <w:szCs w:val="20"/>
        </w:rPr>
      </w:pPr>
      <w:r w:rsidRPr="00172471">
        <w:rPr>
          <w:rFonts w:ascii="Arial" w:hAnsi="Arial" w:cs="Arial"/>
          <w:sz w:val="20"/>
          <w:szCs w:val="20"/>
        </w:rPr>
        <w:t xml:space="preserve">CIP – </w:t>
      </w:r>
      <w:proofErr w:type="spellStart"/>
      <w:r w:rsidRPr="00172471">
        <w:rPr>
          <w:rFonts w:ascii="Arial" w:hAnsi="Arial" w:cs="Arial"/>
          <w:sz w:val="20"/>
          <w:szCs w:val="20"/>
        </w:rPr>
        <w:t>Kataložni</w:t>
      </w:r>
      <w:proofErr w:type="spellEnd"/>
      <w:r w:rsidRPr="00172471">
        <w:rPr>
          <w:rFonts w:ascii="Arial" w:hAnsi="Arial" w:cs="Arial"/>
          <w:sz w:val="20"/>
          <w:szCs w:val="20"/>
        </w:rPr>
        <w:t xml:space="preserve"> zapis o publikaciji</w:t>
      </w:r>
    </w:p>
    <w:p w:rsidR="00172471" w:rsidRPr="00172471" w:rsidRDefault="00172471" w:rsidP="00172471">
      <w:pPr>
        <w:rPr>
          <w:rFonts w:ascii="Arial" w:hAnsi="Arial" w:cs="Arial"/>
          <w:sz w:val="20"/>
          <w:szCs w:val="20"/>
        </w:rPr>
      </w:pPr>
      <w:r w:rsidRPr="00172471">
        <w:rPr>
          <w:rFonts w:ascii="Arial" w:hAnsi="Arial" w:cs="Arial"/>
          <w:sz w:val="20"/>
          <w:szCs w:val="20"/>
        </w:rPr>
        <w:t>Narodna in univerzitetna knjižnica, Ljubljana</w:t>
      </w:r>
    </w:p>
    <w:p w:rsidR="00172471" w:rsidRPr="00172471" w:rsidRDefault="00172471" w:rsidP="00172471">
      <w:pPr>
        <w:rPr>
          <w:rFonts w:ascii="Arial" w:hAnsi="Arial" w:cs="Arial"/>
          <w:sz w:val="20"/>
          <w:szCs w:val="20"/>
        </w:rPr>
      </w:pPr>
      <w:r w:rsidRPr="00172471">
        <w:rPr>
          <w:rFonts w:ascii="Arial" w:hAnsi="Arial" w:cs="Arial"/>
          <w:sz w:val="20"/>
          <w:szCs w:val="20"/>
        </w:rPr>
        <w:t>342.726-055.2(4)(049.1)</w:t>
      </w:r>
    </w:p>
    <w:p w:rsidR="00172471" w:rsidRPr="00172471" w:rsidRDefault="00172471" w:rsidP="00172471">
      <w:pPr>
        <w:rPr>
          <w:rFonts w:ascii="Arial" w:hAnsi="Arial" w:cs="Arial"/>
          <w:sz w:val="20"/>
          <w:szCs w:val="20"/>
        </w:rPr>
      </w:pPr>
      <w:r w:rsidRPr="00172471">
        <w:rPr>
          <w:rFonts w:ascii="Arial" w:hAnsi="Arial" w:cs="Arial"/>
          <w:sz w:val="20"/>
          <w:szCs w:val="20"/>
        </w:rPr>
        <w:t>316.662-055.2(4)(049.1)</w:t>
      </w:r>
    </w:p>
    <w:p w:rsidR="00172471" w:rsidRPr="00172471" w:rsidRDefault="00172471" w:rsidP="00172471">
      <w:pPr>
        <w:rPr>
          <w:rFonts w:ascii="Arial" w:hAnsi="Arial" w:cs="Arial"/>
          <w:sz w:val="20"/>
          <w:szCs w:val="20"/>
        </w:rPr>
      </w:pPr>
      <w:r w:rsidRPr="00172471">
        <w:rPr>
          <w:rFonts w:ascii="Arial" w:hAnsi="Arial" w:cs="Arial"/>
          <w:sz w:val="20"/>
          <w:szCs w:val="20"/>
        </w:rPr>
        <w:t xml:space="preserve"> EVROPA na razpotju : enaka participacija žensk na vseh ravneh: predpogoj za mir, blaginjo in družbene spremembe : manifest Evropskega ženskega lobija : ohranjanje in izboljševanje pravic žensk in njihovega vodenja z delovanjem institucionalni mehanizmov / [prevedla in uredila Sonja Lokar]. - Ljubljana : Ženski lobi Slovenije, 202</w:t>
      </w:r>
      <w:r>
        <w:rPr>
          <w:rFonts w:ascii="Arial" w:hAnsi="Arial" w:cs="Arial"/>
          <w:sz w:val="20"/>
          <w:szCs w:val="20"/>
        </w:rPr>
        <w:t>4</w:t>
      </w:r>
    </w:p>
    <w:sectPr w:rsidR="00172471" w:rsidRPr="001724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83" w:rsidRDefault="007C1683" w:rsidP="00E33814">
      <w:pPr>
        <w:spacing w:after="0" w:line="240" w:lineRule="auto"/>
      </w:pPr>
      <w:r>
        <w:separator/>
      </w:r>
    </w:p>
  </w:endnote>
  <w:endnote w:type="continuationSeparator" w:id="0">
    <w:p w:rsidR="007C1683" w:rsidRDefault="007C1683" w:rsidP="00E3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32066"/>
      <w:docPartObj>
        <w:docPartGallery w:val="Page Numbers (Bottom of Page)"/>
        <w:docPartUnique/>
      </w:docPartObj>
    </w:sdtPr>
    <w:sdtEndPr/>
    <w:sdtContent>
      <w:p w:rsidR="00E33814" w:rsidRDefault="00E33814">
        <w:pPr>
          <w:pStyle w:val="Noga"/>
          <w:jc w:val="right"/>
        </w:pPr>
        <w:r>
          <w:fldChar w:fldCharType="begin"/>
        </w:r>
        <w:r>
          <w:instrText>PAGE   \* MERGEFORMAT</w:instrText>
        </w:r>
        <w:r>
          <w:fldChar w:fldCharType="separate"/>
        </w:r>
        <w:r w:rsidR="008968DD">
          <w:rPr>
            <w:noProof/>
          </w:rPr>
          <w:t>14</w:t>
        </w:r>
        <w:r>
          <w:fldChar w:fldCharType="end"/>
        </w:r>
      </w:p>
    </w:sdtContent>
  </w:sdt>
  <w:p w:rsidR="00E33814" w:rsidRDefault="00E3381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83" w:rsidRDefault="007C1683" w:rsidP="00E33814">
      <w:pPr>
        <w:spacing w:after="0" w:line="240" w:lineRule="auto"/>
      </w:pPr>
      <w:r>
        <w:separator/>
      </w:r>
    </w:p>
  </w:footnote>
  <w:footnote w:type="continuationSeparator" w:id="0">
    <w:p w:rsidR="007C1683" w:rsidRDefault="007C1683" w:rsidP="00E33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969"/>
    <w:multiLevelType w:val="multilevel"/>
    <w:tmpl w:val="4C6E6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651094"/>
    <w:multiLevelType w:val="multilevel"/>
    <w:tmpl w:val="3EE8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4958"/>
    <w:multiLevelType w:val="multilevel"/>
    <w:tmpl w:val="EFA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46AD3"/>
    <w:multiLevelType w:val="multilevel"/>
    <w:tmpl w:val="BD7A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55692"/>
    <w:multiLevelType w:val="hybridMultilevel"/>
    <w:tmpl w:val="B0D43A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215F6F"/>
    <w:multiLevelType w:val="multilevel"/>
    <w:tmpl w:val="E24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82E08"/>
    <w:multiLevelType w:val="hybridMultilevel"/>
    <w:tmpl w:val="32205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AB0AD1"/>
    <w:multiLevelType w:val="multilevel"/>
    <w:tmpl w:val="67C2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D0D93"/>
    <w:multiLevelType w:val="multilevel"/>
    <w:tmpl w:val="E0608342"/>
    <w:lvl w:ilvl="0">
      <w:start w:val="1"/>
      <w:numFmt w:val="decimal"/>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9B659C9"/>
    <w:multiLevelType w:val="multilevel"/>
    <w:tmpl w:val="6026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26A66"/>
    <w:multiLevelType w:val="multilevel"/>
    <w:tmpl w:val="1FE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A0AD2"/>
    <w:multiLevelType w:val="multilevel"/>
    <w:tmpl w:val="B88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7533B"/>
    <w:multiLevelType w:val="hybridMultilevel"/>
    <w:tmpl w:val="9954A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4464F8"/>
    <w:multiLevelType w:val="hybridMultilevel"/>
    <w:tmpl w:val="AA88A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342B68"/>
    <w:multiLevelType w:val="multilevel"/>
    <w:tmpl w:val="C436F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9C719AB"/>
    <w:multiLevelType w:val="multilevel"/>
    <w:tmpl w:val="FBA4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D78D4"/>
    <w:multiLevelType w:val="multilevel"/>
    <w:tmpl w:val="427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C6AF6"/>
    <w:multiLevelType w:val="multilevel"/>
    <w:tmpl w:val="53A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D1D09"/>
    <w:multiLevelType w:val="multilevel"/>
    <w:tmpl w:val="53F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757C2"/>
    <w:multiLevelType w:val="multilevel"/>
    <w:tmpl w:val="C30E8DD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54A46C86"/>
    <w:multiLevelType w:val="multilevel"/>
    <w:tmpl w:val="9CD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7117514"/>
    <w:multiLevelType w:val="multilevel"/>
    <w:tmpl w:val="9CD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BDE25B7"/>
    <w:multiLevelType w:val="hybridMultilevel"/>
    <w:tmpl w:val="07E43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B10507"/>
    <w:multiLevelType w:val="multilevel"/>
    <w:tmpl w:val="0D08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A1081"/>
    <w:multiLevelType w:val="multilevel"/>
    <w:tmpl w:val="AC2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E0A04"/>
    <w:multiLevelType w:val="hybridMultilevel"/>
    <w:tmpl w:val="C3AE72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E3C19E5"/>
    <w:multiLevelType w:val="multilevel"/>
    <w:tmpl w:val="13F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num>
  <w:num w:numId="3">
    <w:abstractNumId w:val="8"/>
  </w:num>
  <w:num w:numId="4">
    <w:abstractNumId w:val="7"/>
  </w:num>
  <w:num w:numId="5">
    <w:abstractNumId w:val="9"/>
  </w:num>
  <w:num w:numId="6">
    <w:abstractNumId w:val="18"/>
  </w:num>
  <w:num w:numId="7">
    <w:abstractNumId w:val="14"/>
  </w:num>
  <w:num w:numId="8">
    <w:abstractNumId w:val="24"/>
  </w:num>
  <w:num w:numId="9">
    <w:abstractNumId w:val="0"/>
  </w:num>
  <w:num w:numId="10">
    <w:abstractNumId w:val="16"/>
  </w:num>
  <w:num w:numId="11">
    <w:abstractNumId w:val="26"/>
  </w:num>
  <w:num w:numId="12">
    <w:abstractNumId w:val="15"/>
  </w:num>
  <w:num w:numId="13">
    <w:abstractNumId w:val="17"/>
  </w:num>
  <w:num w:numId="14">
    <w:abstractNumId w:val="3"/>
  </w:num>
  <w:num w:numId="15">
    <w:abstractNumId w:val="11"/>
  </w:num>
  <w:num w:numId="16">
    <w:abstractNumId w:val="23"/>
  </w:num>
  <w:num w:numId="17">
    <w:abstractNumId w:val="10"/>
  </w:num>
  <w:num w:numId="18">
    <w:abstractNumId w:val="2"/>
  </w:num>
  <w:num w:numId="19">
    <w:abstractNumId w:val="1"/>
  </w:num>
  <w:num w:numId="20">
    <w:abstractNumId w:val="5"/>
  </w:num>
  <w:num w:numId="21">
    <w:abstractNumId w:val="12"/>
  </w:num>
  <w:num w:numId="22">
    <w:abstractNumId w:val="6"/>
  </w:num>
  <w:num w:numId="23">
    <w:abstractNumId w:val="22"/>
  </w:num>
  <w:num w:numId="24">
    <w:abstractNumId w:val="13"/>
  </w:num>
  <w:num w:numId="25">
    <w:abstractNumId w:val="4"/>
  </w:num>
  <w:num w:numId="26">
    <w:abstractNumId w:val="25"/>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47"/>
    <w:rsid w:val="00053465"/>
    <w:rsid w:val="00087CAC"/>
    <w:rsid w:val="000C5F08"/>
    <w:rsid w:val="00156AEA"/>
    <w:rsid w:val="00161515"/>
    <w:rsid w:val="00172471"/>
    <w:rsid w:val="001D22FA"/>
    <w:rsid w:val="00270E01"/>
    <w:rsid w:val="0027523C"/>
    <w:rsid w:val="002B0CFB"/>
    <w:rsid w:val="002F157A"/>
    <w:rsid w:val="0032531D"/>
    <w:rsid w:val="00331AAB"/>
    <w:rsid w:val="003A2D20"/>
    <w:rsid w:val="003A2D4F"/>
    <w:rsid w:val="00446A60"/>
    <w:rsid w:val="00453602"/>
    <w:rsid w:val="00485094"/>
    <w:rsid w:val="00486BD4"/>
    <w:rsid w:val="004B76FF"/>
    <w:rsid w:val="0053022A"/>
    <w:rsid w:val="00600DEE"/>
    <w:rsid w:val="00606DA9"/>
    <w:rsid w:val="006815BA"/>
    <w:rsid w:val="006B5E5A"/>
    <w:rsid w:val="006E3308"/>
    <w:rsid w:val="007109A9"/>
    <w:rsid w:val="007314F1"/>
    <w:rsid w:val="007410E4"/>
    <w:rsid w:val="00750729"/>
    <w:rsid w:val="007919D3"/>
    <w:rsid w:val="007A4D56"/>
    <w:rsid w:val="007C1683"/>
    <w:rsid w:val="007C3106"/>
    <w:rsid w:val="008779EC"/>
    <w:rsid w:val="008968DD"/>
    <w:rsid w:val="008C435B"/>
    <w:rsid w:val="008D1BBA"/>
    <w:rsid w:val="008D5DA9"/>
    <w:rsid w:val="00911665"/>
    <w:rsid w:val="00962695"/>
    <w:rsid w:val="009700B4"/>
    <w:rsid w:val="00993399"/>
    <w:rsid w:val="00A02345"/>
    <w:rsid w:val="00A05361"/>
    <w:rsid w:val="00AA6916"/>
    <w:rsid w:val="00AE2EDC"/>
    <w:rsid w:val="00AE2F32"/>
    <w:rsid w:val="00B03BA9"/>
    <w:rsid w:val="00B27706"/>
    <w:rsid w:val="00BA4697"/>
    <w:rsid w:val="00BB6616"/>
    <w:rsid w:val="00C20F02"/>
    <w:rsid w:val="00D131F1"/>
    <w:rsid w:val="00D13CB4"/>
    <w:rsid w:val="00E33814"/>
    <w:rsid w:val="00E52A14"/>
    <w:rsid w:val="00EB2853"/>
    <w:rsid w:val="00EF10B0"/>
    <w:rsid w:val="00F2039D"/>
    <w:rsid w:val="00F61B9B"/>
    <w:rsid w:val="00F64C79"/>
    <w:rsid w:val="00F65E47"/>
    <w:rsid w:val="00FD5562"/>
    <w:rsid w:val="00FD59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A58DA-3D48-4BDF-97AC-647518BD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70E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autoRedefine/>
    <w:uiPriority w:val="9"/>
    <w:unhideWhenUsed/>
    <w:qFormat/>
    <w:rsid w:val="007919D3"/>
    <w:pPr>
      <w:keepNext/>
      <w:keepLines/>
      <w:numPr>
        <w:ilvl w:val="1"/>
        <w:numId w:val="3"/>
      </w:numPr>
      <w:spacing w:before="40" w:after="0" w:line="360" w:lineRule="auto"/>
      <w:ind w:left="720"/>
      <w:outlineLvl w:val="1"/>
    </w:pPr>
    <w:rPr>
      <w:rFonts w:ascii="Arial" w:eastAsiaTheme="majorEastAsia" w:hAnsi="Arial" w:cstheme="majorBidi"/>
      <w:b/>
      <w:color w:val="002060"/>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919D3"/>
    <w:rPr>
      <w:rFonts w:ascii="Arial" w:eastAsiaTheme="majorEastAsia" w:hAnsi="Arial" w:cstheme="majorBidi"/>
      <w:b/>
      <w:color w:val="002060"/>
      <w:sz w:val="24"/>
      <w:szCs w:val="26"/>
    </w:rPr>
  </w:style>
  <w:style w:type="character" w:styleId="Hiperpovezava">
    <w:name w:val="Hyperlink"/>
    <w:basedOn w:val="Privzetapisavaodstavka"/>
    <w:uiPriority w:val="99"/>
    <w:unhideWhenUsed/>
    <w:rsid w:val="00485094"/>
    <w:rPr>
      <w:color w:val="0000FF"/>
      <w:u w:val="single"/>
    </w:rPr>
  </w:style>
  <w:style w:type="character" w:styleId="SledenaHiperpovezava">
    <w:name w:val="FollowedHyperlink"/>
    <w:basedOn w:val="Privzetapisavaodstavka"/>
    <w:uiPriority w:val="99"/>
    <w:semiHidden/>
    <w:unhideWhenUsed/>
    <w:rsid w:val="003A2D20"/>
    <w:rPr>
      <w:color w:val="954F72" w:themeColor="followedHyperlink"/>
      <w:u w:val="single"/>
    </w:rPr>
  </w:style>
  <w:style w:type="character" w:customStyle="1" w:styleId="Naslov1Znak">
    <w:name w:val="Naslov 1 Znak"/>
    <w:basedOn w:val="Privzetapisavaodstavka"/>
    <w:link w:val="Naslov1"/>
    <w:uiPriority w:val="9"/>
    <w:rsid w:val="00270E01"/>
    <w:rPr>
      <w:rFonts w:asciiTheme="majorHAnsi" w:eastAsiaTheme="majorEastAsia" w:hAnsiTheme="majorHAnsi" w:cstheme="majorBidi"/>
      <w:color w:val="2E74B5" w:themeColor="accent1" w:themeShade="BF"/>
      <w:sz w:val="32"/>
      <w:szCs w:val="32"/>
    </w:rPr>
  </w:style>
  <w:style w:type="paragraph" w:styleId="Navadensplet">
    <w:name w:val="Normal (Web)"/>
    <w:basedOn w:val="Navaden"/>
    <w:uiPriority w:val="99"/>
    <w:unhideWhenUsed/>
    <w:rsid w:val="00270E0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70E01"/>
    <w:rPr>
      <w:b/>
      <w:bCs/>
    </w:rPr>
  </w:style>
  <w:style w:type="paragraph" w:styleId="Glava">
    <w:name w:val="header"/>
    <w:basedOn w:val="Navaden"/>
    <w:link w:val="GlavaZnak"/>
    <w:uiPriority w:val="99"/>
    <w:unhideWhenUsed/>
    <w:rsid w:val="00E33814"/>
    <w:pPr>
      <w:tabs>
        <w:tab w:val="center" w:pos="4536"/>
        <w:tab w:val="right" w:pos="9072"/>
      </w:tabs>
      <w:spacing w:after="0" w:line="240" w:lineRule="auto"/>
    </w:pPr>
  </w:style>
  <w:style w:type="character" w:customStyle="1" w:styleId="GlavaZnak">
    <w:name w:val="Glava Znak"/>
    <w:basedOn w:val="Privzetapisavaodstavka"/>
    <w:link w:val="Glava"/>
    <w:uiPriority w:val="99"/>
    <w:rsid w:val="00E33814"/>
  </w:style>
  <w:style w:type="paragraph" w:styleId="Noga">
    <w:name w:val="footer"/>
    <w:basedOn w:val="Navaden"/>
    <w:link w:val="NogaZnak"/>
    <w:uiPriority w:val="99"/>
    <w:unhideWhenUsed/>
    <w:rsid w:val="00E33814"/>
    <w:pPr>
      <w:tabs>
        <w:tab w:val="center" w:pos="4536"/>
        <w:tab w:val="right" w:pos="9072"/>
      </w:tabs>
      <w:spacing w:after="0" w:line="240" w:lineRule="auto"/>
    </w:pPr>
  </w:style>
  <w:style w:type="character" w:customStyle="1" w:styleId="NogaZnak">
    <w:name w:val="Noga Znak"/>
    <w:basedOn w:val="Privzetapisavaodstavka"/>
    <w:link w:val="Noga"/>
    <w:uiPriority w:val="99"/>
    <w:rsid w:val="00E33814"/>
  </w:style>
  <w:style w:type="paragraph" w:styleId="Odstavekseznama">
    <w:name w:val="List Paragraph"/>
    <w:basedOn w:val="Navaden"/>
    <w:uiPriority w:val="34"/>
    <w:qFormat/>
    <w:rsid w:val="00731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1591">
      <w:bodyDiv w:val="1"/>
      <w:marLeft w:val="0"/>
      <w:marRight w:val="0"/>
      <w:marTop w:val="0"/>
      <w:marBottom w:val="0"/>
      <w:divBdr>
        <w:top w:val="none" w:sz="0" w:space="0" w:color="auto"/>
        <w:left w:val="none" w:sz="0" w:space="0" w:color="auto"/>
        <w:bottom w:val="none" w:sz="0" w:space="0" w:color="auto"/>
        <w:right w:val="none" w:sz="0" w:space="0" w:color="auto"/>
      </w:divBdr>
      <w:divsChild>
        <w:div w:id="1025212292">
          <w:marLeft w:val="0"/>
          <w:marRight w:val="0"/>
          <w:marTop w:val="0"/>
          <w:marBottom w:val="0"/>
          <w:divBdr>
            <w:top w:val="none" w:sz="0" w:space="0" w:color="auto"/>
            <w:left w:val="none" w:sz="0" w:space="0" w:color="auto"/>
            <w:bottom w:val="none" w:sz="0" w:space="0" w:color="auto"/>
            <w:right w:val="none" w:sz="0" w:space="0" w:color="auto"/>
          </w:divBdr>
        </w:div>
        <w:div w:id="98940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4556</Words>
  <Characters>25975</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liana.kalcina@gmail.com</dc:creator>
  <cp:keywords/>
  <dc:description/>
  <cp:lastModifiedBy>liana.kalcina@gmail.com</cp:lastModifiedBy>
  <cp:revision>2</cp:revision>
  <dcterms:created xsi:type="dcterms:W3CDTF">2024-02-10T22:30:00Z</dcterms:created>
  <dcterms:modified xsi:type="dcterms:W3CDTF">2024-02-10T22:30:00Z</dcterms:modified>
</cp:coreProperties>
</file>